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F2" w:rsidRDefault="009A59F2" w:rsidP="009A59F2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88950" cy="65913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F2" w:rsidRDefault="009A59F2" w:rsidP="009A59F2">
      <w:pPr>
        <w:ind w:firstLine="284"/>
        <w:jc w:val="center"/>
        <w:rPr>
          <w:b/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center"/>
        <w:rPr>
          <w:b/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center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9A59F2" w:rsidRDefault="009A59F2" w:rsidP="009A59F2">
      <w:pPr>
        <w:ind w:firstLine="284"/>
        <w:jc w:val="center"/>
        <w:rPr>
          <w:bCs/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center"/>
        <w:rPr>
          <w:bCs/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center"/>
        <w:rPr>
          <w:bCs/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9A59F2" w:rsidRDefault="009A59F2" w:rsidP="009A59F2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дев'ятої позачергової сесії районної ради</w:t>
      </w:r>
    </w:p>
    <w:p w:rsidR="009A59F2" w:rsidRDefault="009A59F2" w:rsidP="009A59F2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9A59F2" w:rsidRDefault="009A59F2" w:rsidP="009A59F2">
      <w:pPr>
        <w:ind w:firstLine="284"/>
        <w:jc w:val="center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center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29 квітня 2021 року</w:t>
      </w:r>
    </w:p>
    <w:p w:rsidR="009A59F2" w:rsidRDefault="009A59F2" w:rsidP="009A59F2">
      <w:pPr>
        <w:ind w:firstLine="284"/>
        <w:jc w:val="right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38 депутатів</w:t>
      </w: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19  запрошених осіб</w:t>
      </w: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firstLine="284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pStyle w:val="a3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ПОРЯДОК ДЕННИЙ:</w:t>
      </w:r>
    </w:p>
    <w:p w:rsidR="009A59F2" w:rsidRDefault="009A59F2" w:rsidP="009A59F2">
      <w:pPr>
        <w:pStyle w:val="a3"/>
        <w:jc w:val="left"/>
        <w:rPr>
          <w:iCs/>
          <w:sz w:val="28"/>
          <w:szCs w:val="28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37629B">
        <w:rPr>
          <w:sz w:val="28"/>
          <w:szCs w:val="28"/>
          <w:lang w:val="uk-UA"/>
        </w:rPr>
        <w:t>Про Програму сприяння проведенню в районі конкурсу з перевезення пасажирів на приміських автобусних маршрутах загального користування місцевого значення, які не виходять за межі території району, на 2021-2023 роки.</w:t>
      </w:r>
    </w:p>
    <w:p w:rsidR="009A59F2" w:rsidRPr="00F3012C" w:rsidRDefault="009A59F2" w:rsidP="009A59F2">
      <w:pPr>
        <w:ind w:left="567"/>
        <w:jc w:val="both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>Про програму забезпечення пожежної безпеки на 2021-2025 роки.</w:t>
      </w:r>
    </w:p>
    <w:p w:rsidR="009A59F2" w:rsidRPr="00F3012C" w:rsidRDefault="009A59F2" w:rsidP="009A59F2">
      <w:pPr>
        <w:jc w:val="both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>Про Програму запобігання та реагування на надзвичайні події та ситуації техногенного і природного характеру в Черкаському районі на 2021-2025 роки.</w:t>
      </w:r>
    </w:p>
    <w:p w:rsidR="009A59F2" w:rsidRPr="00F3012C" w:rsidRDefault="009A59F2" w:rsidP="009A59F2">
      <w:pPr>
        <w:pStyle w:val="a5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 xml:space="preserve">Про виконання деяких районних програм. </w:t>
      </w:r>
    </w:p>
    <w:p w:rsidR="009A59F2" w:rsidRPr="00F3012C" w:rsidRDefault="009A59F2" w:rsidP="009A59F2">
      <w:pPr>
        <w:jc w:val="both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>Про затвердження передавальних актів.</w:t>
      </w:r>
    </w:p>
    <w:p w:rsidR="009A59F2" w:rsidRPr="00F3012C" w:rsidRDefault="009A59F2" w:rsidP="009A59F2">
      <w:pPr>
        <w:jc w:val="both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>Про затвердження Переліку суб'єктів (об'єктів) спільної власності територіальних громад Черкаського району та уповноважених органів, яким вони передані в управління.</w:t>
      </w:r>
    </w:p>
    <w:p w:rsidR="009A59F2" w:rsidRPr="00F3012C" w:rsidRDefault="009A59F2" w:rsidP="009A59F2">
      <w:pPr>
        <w:jc w:val="both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>Про відміну рішення Черкаської районної ради.</w:t>
      </w:r>
    </w:p>
    <w:p w:rsidR="009A59F2" w:rsidRPr="00F3012C" w:rsidRDefault="009A59F2" w:rsidP="009A59F2">
      <w:pPr>
        <w:jc w:val="both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>Про передачу бюджетної установи.</w:t>
      </w:r>
    </w:p>
    <w:p w:rsidR="009A59F2" w:rsidRPr="00F3012C" w:rsidRDefault="009A59F2" w:rsidP="009A59F2">
      <w:pPr>
        <w:jc w:val="both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>Про передачу майна.</w:t>
      </w:r>
    </w:p>
    <w:p w:rsidR="009A59F2" w:rsidRPr="00F3012C" w:rsidRDefault="009A59F2" w:rsidP="009A59F2">
      <w:pPr>
        <w:jc w:val="both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>Про внесення змін до переліків першого та другого типу об'єктів оренди комунальної власності.</w:t>
      </w:r>
    </w:p>
    <w:p w:rsidR="009A59F2" w:rsidRPr="00F3012C" w:rsidRDefault="009A59F2" w:rsidP="009A59F2">
      <w:pPr>
        <w:jc w:val="both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>Про надання дозволу на списання транспортного засобу.</w:t>
      </w:r>
    </w:p>
    <w:p w:rsidR="009A59F2" w:rsidRPr="00F3012C" w:rsidRDefault="009A59F2" w:rsidP="009A59F2">
      <w:pPr>
        <w:jc w:val="both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внесення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змін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районної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>11.12.2020 №2-18/VIII "Про безоплатну передачу бюджетних установ у власність об'єднаних територіальних громад".</w:t>
      </w:r>
    </w:p>
    <w:p w:rsidR="009A59F2" w:rsidRPr="00F3012C" w:rsidRDefault="009A59F2" w:rsidP="009A59F2">
      <w:pPr>
        <w:jc w:val="both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 xml:space="preserve">Про припинення контракту з </w:t>
      </w:r>
      <w:proofErr w:type="spellStart"/>
      <w:r w:rsidRPr="007E513A">
        <w:rPr>
          <w:sz w:val="28"/>
          <w:szCs w:val="28"/>
          <w:lang w:val="uk-UA"/>
        </w:rPr>
        <w:t>Лищенком</w:t>
      </w:r>
      <w:proofErr w:type="spellEnd"/>
      <w:r w:rsidRPr="007E513A">
        <w:rPr>
          <w:sz w:val="28"/>
          <w:szCs w:val="28"/>
          <w:lang w:val="uk-UA"/>
        </w:rPr>
        <w:t xml:space="preserve"> В.А.</w:t>
      </w:r>
    </w:p>
    <w:p w:rsidR="009A59F2" w:rsidRPr="00F3012C" w:rsidRDefault="009A59F2" w:rsidP="009A59F2">
      <w:pPr>
        <w:jc w:val="both"/>
        <w:rPr>
          <w:lang w:val="uk-UA"/>
        </w:rPr>
      </w:pPr>
    </w:p>
    <w:p w:rsidR="009A59F2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внесення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змін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районної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>01.12.2020 №1-3/VIII "Про утворення та обрання складу постійних комісій районної ради".</w:t>
      </w:r>
    </w:p>
    <w:p w:rsidR="009A59F2" w:rsidRPr="00F3012C" w:rsidRDefault="009A59F2" w:rsidP="009A59F2">
      <w:pPr>
        <w:jc w:val="both"/>
        <w:rPr>
          <w:lang w:val="uk-UA"/>
        </w:rPr>
      </w:pPr>
    </w:p>
    <w:p w:rsidR="009A59F2" w:rsidRPr="007E513A" w:rsidRDefault="009A59F2" w:rsidP="009A59F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7E513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внесення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змін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районної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Pr="007E513A">
        <w:rPr>
          <w:sz w:val="28"/>
          <w:szCs w:val="28"/>
          <w:lang w:val="uk-UA"/>
        </w:rPr>
        <w:t>11.12.2020 №2-13/VIII "Про утворення президії Черкаської районної ради VIII скликання та затвердження її складу".</w:t>
      </w:r>
    </w:p>
    <w:p w:rsidR="009A59F2" w:rsidRDefault="009A59F2" w:rsidP="009A59F2">
      <w:pPr>
        <w:rPr>
          <w:lang w:val="uk-UA"/>
        </w:rPr>
      </w:pPr>
    </w:p>
    <w:p w:rsidR="009A59F2" w:rsidRDefault="009A59F2" w:rsidP="009A59F2">
      <w:pPr>
        <w:rPr>
          <w:lang w:val="uk-UA"/>
        </w:rPr>
      </w:pPr>
    </w:p>
    <w:p w:rsidR="009A59F2" w:rsidRDefault="009A59F2" w:rsidP="009A59F2">
      <w:pPr>
        <w:rPr>
          <w:lang w:val="uk-UA"/>
        </w:rPr>
      </w:pP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E001FD">
        <w:rPr>
          <w:sz w:val="28"/>
          <w:szCs w:val="28"/>
          <w:lang w:val="uk-UA"/>
        </w:rPr>
        <w:lastRenderedPageBreak/>
        <w:t>СЛУХАЛИ:</w:t>
      </w:r>
      <w:r w:rsidRPr="00A555CE">
        <w:rPr>
          <w:b/>
          <w:sz w:val="28"/>
          <w:szCs w:val="28"/>
          <w:lang w:val="uk-UA"/>
        </w:rPr>
        <w:t xml:space="preserve"> </w:t>
      </w:r>
      <w:r w:rsidRPr="00D73966">
        <w:rPr>
          <w:noProof/>
          <w:sz w:val="28"/>
          <w:szCs w:val="28"/>
          <w:lang w:val="uk-UA" w:eastAsia="uk-UA"/>
        </w:rPr>
        <w:t>Данилішин</w:t>
      </w:r>
      <w:r>
        <w:rPr>
          <w:noProof/>
          <w:sz w:val="28"/>
          <w:szCs w:val="28"/>
          <w:lang w:val="uk-UA" w:eastAsia="uk-UA"/>
        </w:rPr>
        <w:t>а</w:t>
      </w:r>
      <w:r w:rsidRPr="00D73966">
        <w:rPr>
          <w:noProof/>
          <w:sz w:val="28"/>
          <w:szCs w:val="28"/>
          <w:lang w:val="uk-UA" w:eastAsia="uk-UA"/>
        </w:rPr>
        <w:t xml:space="preserve"> Петр</w:t>
      </w:r>
      <w:r>
        <w:rPr>
          <w:noProof/>
          <w:sz w:val="28"/>
          <w:szCs w:val="28"/>
          <w:lang w:val="uk-UA" w:eastAsia="uk-UA"/>
        </w:rPr>
        <w:t>а</w:t>
      </w:r>
      <w:r w:rsidRPr="00D73966">
        <w:rPr>
          <w:noProof/>
          <w:sz w:val="28"/>
          <w:szCs w:val="28"/>
          <w:lang w:val="uk-UA" w:eastAsia="uk-UA"/>
        </w:rPr>
        <w:t xml:space="preserve"> Іванович</w:t>
      </w:r>
      <w:r>
        <w:rPr>
          <w:noProof/>
          <w:sz w:val="28"/>
          <w:szCs w:val="28"/>
          <w:lang w:val="uk-UA" w:eastAsia="uk-UA"/>
        </w:rPr>
        <w:t>а</w:t>
      </w:r>
      <w:r w:rsidRPr="00D73966">
        <w:rPr>
          <w:noProof/>
          <w:sz w:val="28"/>
          <w:szCs w:val="28"/>
          <w:lang w:val="uk-UA" w:eastAsia="uk-UA"/>
        </w:rPr>
        <w:t>, начальник</w:t>
      </w:r>
      <w:r>
        <w:rPr>
          <w:noProof/>
          <w:sz w:val="28"/>
          <w:szCs w:val="28"/>
          <w:lang w:val="uk-UA" w:eastAsia="uk-UA"/>
        </w:rPr>
        <w:t>а</w:t>
      </w:r>
      <w:r w:rsidRPr="00D73966">
        <w:rPr>
          <w:noProof/>
          <w:sz w:val="28"/>
          <w:szCs w:val="28"/>
          <w:lang w:val="uk-UA" w:eastAsia="uk-UA"/>
        </w:rPr>
        <w:t xml:space="preserve"> управління агропромислового розвитку, житлово-комунального господарства, економіки та екології Черкаської р</w:t>
      </w:r>
      <w:r>
        <w:rPr>
          <w:noProof/>
          <w:sz w:val="28"/>
          <w:szCs w:val="28"/>
          <w:lang w:val="uk-UA" w:eastAsia="uk-UA"/>
        </w:rPr>
        <w:t xml:space="preserve">айонної державної адміністрації, який представив на розгляд та запропонував підтримати </w:t>
      </w:r>
      <w:r w:rsidRPr="00A555CE">
        <w:rPr>
          <w:sz w:val="28"/>
          <w:szCs w:val="28"/>
          <w:lang w:val="uk-UA"/>
        </w:rPr>
        <w:t>Програму сприяння проведенню в районі конкурсу з перевезення пасажирів на приміських автобусних маршрутах загального користування місцевого значення, які не виходять за межі території району, на 2021-2023 роки.</w:t>
      </w:r>
    </w:p>
    <w:p w:rsidR="009A59F2" w:rsidRPr="00A555CE" w:rsidRDefault="009A59F2" w:rsidP="009A59F2">
      <w:pPr>
        <w:jc w:val="both"/>
        <w:rPr>
          <w:i/>
          <w:sz w:val="28"/>
          <w:szCs w:val="28"/>
          <w:lang w:val="uk-UA"/>
        </w:rPr>
      </w:pPr>
    </w:p>
    <w:p w:rsidR="009A59F2" w:rsidRDefault="009A59F2" w:rsidP="009A59F2">
      <w:pPr>
        <w:jc w:val="both"/>
        <w:rPr>
          <w:sz w:val="28"/>
          <w:szCs w:val="28"/>
          <w:lang w:val="uk-UA"/>
        </w:rPr>
      </w:pPr>
      <w:r w:rsidRPr="00D73966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5F2C20">
        <w:rPr>
          <w:noProof/>
          <w:sz w:val="28"/>
          <w:szCs w:val="28"/>
          <w:lang w:val="uk-UA" w:eastAsia="uk-UA"/>
        </w:rPr>
        <w:t>Про Програму сприяння проведенню в районі конкурсу з перевезення пасажирів на приміських автобусних маршрутах загального користування місцевого значення, які не виходять за межі тери</w:t>
      </w:r>
      <w:r>
        <w:rPr>
          <w:noProof/>
          <w:sz w:val="28"/>
          <w:szCs w:val="28"/>
          <w:lang w:val="uk-UA" w:eastAsia="uk-UA"/>
        </w:rPr>
        <w:t>торії району, на 2021-2023 роки</w:t>
      </w:r>
      <w:r w:rsidRPr="00D73966">
        <w:rPr>
          <w:noProof/>
          <w:sz w:val="28"/>
          <w:szCs w:val="28"/>
          <w:lang w:val="uk-UA" w:eastAsia="uk-UA"/>
        </w:rPr>
        <w:t>" прийнято, додається.</w:t>
      </w:r>
    </w:p>
    <w:p w:rsidR="009A59F2" w:rsidRDefault="009A59F2" w:rsidP="009A59F2">
      <w:pPr>
        <w:ind w:left="720"/>
        <w:jc w:val="both"/>
        <w:rPr>
          <w:sz w:val="28"/>
          <w:szCs w:val="28"/>
          <w:lang w:val="uk-UA"/>
        </w:rPr>
      </w:pPr>
    </w:p>
    <w:p w:rsidR="009A59F2" w:rsidRDefault="009A59F2" w:rsidP="009A59F2">
      <w:pPr>
        <w:ind w:left="720"/>
        <w:jc w:val="both"/>
        <w:rPr>
          <w:sz w:val="28"/>
          <w:szCs w:val="28"/>
          <w:lang w:val="uk-UA"/>
        </w:rPr>
      </w:pP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  <w:tab w:val="num" w:pos="-142"/>
        </w:tabs>
        <w:ind w:left="0" w:firstLine="567"/>
        <w:jc w:val="both"/>
        <w:rPr>
          <w:sz w:val="28"/>
          <w:szCs w:val="28"/>
          <w:lang w:val="uk-UA"/>
        </w:rPr>
      </w:pPr>
      <w:r w:rsidRPr="00E001FD">
        <w:rPr>
          <w:sz w:val="28"/>
          <w:szCs w:val="28"/>
          <w:lang w:val="uk-UA"/>
        </w:rPr>
        <w:t>СЛУХАЛИ:</w:t>
      </w:r>
      <w:r w:rsidRPr="00A555CE">
        <w:rPr>
          <w:b/>
          <w:sz w:val="28"/>
          <w:szCs w:val="28"/>
          <w:lang w:val="uk-UA"/>
        </w:rPr>
        <w:t xml:space="preserve"> </w:t>
      </w:r>
      <w:r w:rsidRPr="00E001FD">
        <w:rPr>
          <w:noProof/>
          <w:sz w:val="28"/>
          <w:szCs w:val="28"/>
          <w:lang w:val="uk-UA" w:eastAsia="uk-UA"/>
        </w:rPr>
        <w:t>Кобка Анатолія Івановича, начальника Черкаського міськрайонного відділу Управління Державної служби України з надзвичайних ситуацій у Черкаській області</w:t>
      </w:r>
      <w:r>
        <w:rPr>
          <w:noProof/>
          <w:sz w:val="28"/>
          <w:szCs w:val="28"/>
          <w:lang w:val="uk-UA" w:eastAsia="uk-UA"/>
        </w:rPr>
        <w:t>, який представив на розгляд та запропонував підтримати</w:t>
      </w:r>
      <w:r w:rsidRPr="00E001FD">
        <w:rPr>
          <w:sz w:val="28"/>
          <w:szCs w:val="28"/>
          <w:lang w:val="uk-UA"/>
        </w:rPr>
        <w:t xml:space="preserve"> </w:t>
      </w:r>
      <w:r w:rsidRPr="00A555CE">
        <w:rPr>
          <w:sz w:val="28"/>
          <w:szCs w:val="28"/>
          <w:lang w:val="uk-UA"/>
        </w:rPr>
        <w:t>програму забезпечення пожежної безпеки на 2021-2025 роки.</w:t>
      </w:r>
    </w:p>
    <w:p w:rsidR="009A59F2" w:rsidRPr="00A555CE" w:rsidRDefault="009A59F2" w:rsidP="009A59F2">
      <w:pPr>
        <w:jc w:val="both"/>
        <w:rPr>
          <w:i/>
          <w:sz w:val="28"/>
          <w:szCs w:val="28"/>
          <w:lang w:val="uk-UA"/>
        </w:rPr>
      </w:pPr>
    </w:p>
    <w:p w:rsidR="009A59F2" w:rsidRPr="005D2ABE" w:rsidRDefault="009A59F2" w:rsidP="009A59F2">
      <w:pPr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ВИСТУПИВ: Тур В'ячеслав Іванович, депутат районної ради, фракція </w:t>
      </w:r>
      <w:r w:rsidRPr="006E650C">
        <w:rPr>
          <w:color w:val="000000"/>
          <w:sz w:val="28"/>
          <w:szCs w:val="28"/>
          <w:lang w:val="uk-UA"/>
        </w:rPr>
        <w:t>Політична партія Всеукраїнське об’єднання "ЧЕРКАЩАНИ"</w:t>
      </w:r>
      <w:r>
        <w:rPr>
          <w:color w:val="000000"/>
          <w:sz w:val="28"/>
          <w:szCs w:val="28"/>
          <w:lang w:val="uk-UA"/>
        </w:rPr>
        <w:t>, голова постійної комісії з питань агропромислового комплексу, земельних відносин, екології та використання природних ресурсів.</w:t>
      </w:r>
    </w:p>
    <w:p w:rsidR="009A59F2" w:rsidRPr="005D2ABE" w:rsidRDefault="009A59F2" w:rsidP="009A59F2">
      <w:pPr>
        <w:ind w:left="567"/>
        <w:jc w:val="both"/>
        <w:rPr>
          <w:noProof/>
          <w:sz w:val="28"/>
          <w:szCs w:val="28"/>
          <w:lang w:val="uk-UA" w:eastAsia="uk-UA"/>
        </w:rPr>
      </w:pPr>
    </w:p>
    <w:p w:rsidR="009A59F2" w:rsidRDefault="009A59F2" w:rsidP="009A59F2">
      <w:pPr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5F2C20">
        <w:rPr>
          <w:noProof/>
          <w:sz w:val="28"/>
          <w:szCs w:val="28"/>
          <w:lang w:val="uk-UA" w:eastAsia="uk-UA"/>
        </w:rPr>
        <w:t>Про програму забезпечення пож</w:t>
      </w:r>
      <w:r>
        <w:rPr>
          <w:noProof/>
          <w:sz w:val="28"/>
          <w:szCs w:val="28"/>
          <w:lang w:val="uk-UA" w:eastAsia="uk-UA"/>
        </w:rPr>
        <w:t>ежної безпеки на 2021-2025 роки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9A59F2" w:rsidRDefault="009A59F2" w:rsidP="009A59F2">
      <w:pPr>
        <w:ind w:left="567"/>
        <w:jc w:val="both"/>
        <w:rPr>
          <w:sz w:val="28"/>
          <w:szCs w:val="28"/>
          <w:lang w:val="uk-UA"/>
        </w:rPr>
      </w:pPr>
    </w:p>
    <w:p w:rsidR="009A59F2" w:rsidRPr="00A555CE" w:rsidRDefault="009A59F2" w:rsidP="009A59F2">
      <w:pPr>
        <w:ind w:left="567"/>
        <w:jc w:val="both"/>
        <w:rPr>
          <w:sz w:val="28"/>
          <w:szCs w:val="28"/>
          <w:lang w:val="uk-UA"/>
        </w:rPr>
      </w:pP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  <w:tab w:val="num" w:pos="-426"/>
        </w:tabs>
        <w:ind w:left="0" w:firstLine="567"/>
        <w:jc w:val="both"/>
        <w:rPr>
          <w:sz w:val="28"/>
          <w:szCs w:val="28"/>
          <w:lang w:val="uk-UA"/>
        </w:rPr>
      </w:pPr>
      <w:r w:rsidRPr="00254D22">
        <w:rPr>
          <w:sz w:val="28"/>
          <w:szCs w:val="28"/>
          <w:lang w:val="uk-UA"/>
        </w:rPr>
        <w:t xml:space="preserve">СЛУХАЛИ: </w:t>
      </w:r>
      <w:proofErr w:type="spellStart"/>
      <w:r w:rsidRPr="00254D22">
        <w:rPr>
          <w:sz w:val="28"/>
          <w:szCs w:val="28"/>
          <w:lang w:val="uk-UA"/>
        </w:rPr>
        <w:t>Кобка</w:t>
      </w:r>
      <w:proofErr w:type="spellEnd"/>
      <w:r w:rsidRPr="00254D22">
        <w:rPr>
          <w:sz w:val="28"/>
          <w:szCs w:val="28"/>
          <w:lang w:val="uk-UA"/>
        </w:rPr>
        <w:t xml:space="preserve"> Анатолія Івановича, начальника Черкаського </w:t>
      </w:r>
      <w:proofErr w:type="spellStart"/>
      <w:r w:rsidRPr="00254D22">
        <w:rPr>
          <w:sz w:val="28"/>
          <w:szCs w:val="28"/>
          <w:lang w:val="uk-UA"/>
        </w:rPr>
        <w:t>міськрайонного</w:t>
      </w:r>
      <w:proofErr w:type="spellEnd"/>
      <w:r w:rsidRPr="00254D22">
        <w:rPr>
          <w:sz w:val="28"/>
          <w:szCs w:val="28"/>
          <w:lang w:val="uk-UA"/>
        </w:rPr>
        <w:t xml:space="preserve"> відділу Управління Державної служби України з надзвичайних ситуацій у Черкаській області, який представив на розгляд та запропонував підтримати</w:t>
      </w:r>
      <w:r w:rsidRPr="00A555CE">
        <w:rPr>
          <w:sz w:val="28"/>
          <w:szCs w:val="28"/>
          <w:lang w:val="uk-UA"/>
        </w:rPr>
        <w:t xml:space="preserve"> Програму запобігання та реагування на надзвичайні події та ситуації техногенного і природного характеру в Черкаському районі на 2021-2025 роки.</w:t>
      </w:r>
    </w:p>
    <w:p w:rsidR="009A59F2" w:rsidRDefault="009A59F2" w:rsidP="009A59F2">
      <w:pPr>
        <w:jc w:val="both"/>
        <w:rPr>
          <w:i/>
          <w:sz w:val="28"/>
          <w:szCs w:val="28"/>
          <w:lang w:val="uk-UA"/>
        </w:rPr>
      </w:pPr>
    </w:p>
    <w:p w:rsidR="009A59F2" w:rsidRDefault="009A59F2" w:rsidP="009A59F2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t xml:space="preserve">ВИСТУПИЛИ: Тур В'ячеслав Іванович, депутат районної ради, фракція </w:t>
      </w:r>
      <w:r w:rsidRPr="006E650C">
        <w:rPr>
          <w:color w:val="000000"/>
          <w:sz w:val="28"/>
          <w:szCs w:val="28"/>
          <w:lang w:val="uk-UA"/>
        </w:rPr>
        <w:t>Політична партія Всеукраїнське об’єднання "ЧЕРКАЩАНИ"</w:t>
      </w:r>
      <w:r>
        <w:rPr>
          <w:color w:val="000000"/>
          <w:sz w:val="28"/>
          <w:szCs w:val="28"/>
          <w:lang w:val="uk-UA"/>
        </w:rPr>
        <w:t xml:space="preserve">, голова постійної комісії з питань агропромислового комплексу, земельних відносин, екології та використання природних ресурсів, </w:t>
      </w:r>
      <w:r>
        <w:rPr>
          <w:sz w:val="28"/>
          <w:szCs w:val="28"/>
          <w:lang w:val="uk-UA"/>
        </w:rPr>
        <w:t>Василенко Олександр Ігорович, голова Черкаської районної ради.</w:t>
      </w:r>
    </w:p>
    <w:p w:rsidR="009A59F2" w:rsidRPr="000A53EA" w:rsidRDefault="009A59F2" w:rsidP="009A59F2">
      <w:pPr>
        <w:jc w:val="both"/>
        <w:rPr>
          <w:sz w:val="28"/>
          <w:szCs w:val="28"/>
          <w:lang w:val="uk-UA"/>
        </w:rPr>
      </w:pPr>
    </w:p>
    <w:p w:rsidR="009A59F2" w:rsidRPr="00A555CE" w:rsidRDefault="009A59F2" w:rsidP="009A59F2">
      <w:pPr>
        <w:contextualSpacing/>
        <w:jc w:val="both"/>
        <w:rPr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5F2C20">
        <w:rPr>
          <w:noProof/>
          <w:sz w:val="28"/>
          <w:szCs w:val="28"/>
          <w:lang w:val="uk-UA" w:eastAsia="uk-UA"/>
        </w:rPr>
        <w:t>Про Програму запобігання та реагування на надзвичайні події та ситуації техногенного і природного характеру в Черкаському районі на 2021-2025 роки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9A59F2" w:rsidRDefault="009A59F2" w:rsidP="009A59F2">
      <w:pPr>
        <w:ind w:left="567"/>
        <w:contextualSpacing/>
        <w:jc w:val="both"/>
        <w:rPr>
          <w:sz w:val="28"/>
          <w:szCs w:val="28"/>
          <w:lang w:val="uk-UA" w:eastAsia="uk-UA"/>
        </w:rPr>
      </w:pPr>
    </w:p>
    <w:p w:rsidR="009A59F2" w:rsidRPr="00A555CE" w:rsidRDefault="009A59F2" w:rsidP="009A59F2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  <w:lang w:val="uk-UA" w:eastAsia="uk-UA"/>
        </w:rPr>
      </w:pPr>
      <w:r w:rsidRPr="00254D22">
        <w:rPr>
          <w:sz w:val="28"/>
          <w:szCs w:val="28"/>
          <w:lang w:val="uk-UA"/>
        </w:rPr>
        <w:lastRenderedPageBreak/>
        <w:t>СЛУХАЛИ</w:t>
      </w:r>
      <w:r w:rsidRPr="00A555CE">
        <w:rPr>
          <w:b/>
          <w:sz w:val="28"/>
          <w:szCs w:val="28"/>
          <w:lang w:val="uk-UA"/>
        </w:rPr>
        <w:t>:</w:t>
      </w:r>
      <w:r w:rsidRPr="00A555CE">
        <w:rPr>
          <w:sz w:val="28"/>
          <w:szCs w:val="28"/>
          <w:lang w:val="uk-UA"/>
        </w:rPr>
        <w:t xml:space="preserve"> </w:t>
      </w:r>
      <w:r w:rsidRPr="00254D22">
        <w:rPr>
          <w:noProof/>
          <w:sz w:val="28"/>
          <w:szCs w:val="28"/>
          <w:lang w:val="uk-UA" w:eastAsia="uk-UA"/>
        </w:rPr>
        <w:t>Коваля Сергія Володимировича, начальника управління соціального захисту населення Черкаської районної державної ад</w:t>
      </w:r>
      <w:r>
        <w:rPr>
          <w:noProof/>
          <w:sz w:val="28"/>
          <w:szCs w:val="28"/>
          <w:lang w:val="uk-UA" w:eastAsia="uk-UA"/>
        </w:rPr>
        <w:t xml:space="preserve">міністрації, який поінформував </w:t>
      </w:r>
      <w:r w:rsidRPr="00254D22">
        <w:rPr>
          <w:sz w:val="28"/>
          <w:szCs w:val="28"/>
          <w:lang w:val="uk-UA"/>
        </w:rPr>
        <w:t>про виконання деяких районних програм</w:t>
      </w:r>
      <w:r w:rsidRPr="00254D22">
        <w:rPr>
          <w:sz w:val="28"/>
          <w:szCs w:val="28"/>
          <w:lang w:val="uk-UA" w:eastAsia="uk-UA"/>
        </w:rPr>
        <w:t>.</w:t>
      </w:r>
    </w:p>
    <w:p w:rsidR="009A59F2" w:rsidRPr="00714D47" w:rsidRDefault="009A59F2" w:rsidP="009A59F2">
      <w:pPr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contextualSpacing/>
        <w:jc w:val="both"/>
        <w:rPr>
          <w:noProof/>
          <w:sz w:val="28"/>
          <w:szCs w:val="28"/>
          <w:lang w:val="uk-UA" w:eastAsia="uk-UA"/>
        </w:rPr>
      </w:pPr>
      <w:r w:rsidRPr="005D2ABE">
        <w:rPr>
          <w:sz w:val="28"/>
          <w:szCs w:val="28"/>
          <w:lang w:val="uk-UA"/>
        </w:rPr>
        <w:t>ВИРІШИЛИ: рішення районної ради "</w:t>
      </w:r>
      <w:r w:rsidRPr="005F2C20">
        <w:rPr>
          <w:sz w:val="28"/>
          <w:szCs w:val="28"/>
          <w:lang w:val="uk-UA"/>
        </w:rPr>
        <w:t>Про ви</w:t>
      </w:r>
      <w:r>
        <w:rPr>
          <w:sz w:val="28"/>
          <w:szCs w:val="28"/>
          <w:lang w:val="uk-UA"/>
        </w:rPr>
        <w:t>конання деяких районних програм</w:t>
      </w:r>
      <w:r w:rsidRPr="005D2ABE">
        <w:rPr>
          <w:sz w:val="28"/>
          <w:szCs w:val="28"/>
          <w:lang w:val="uk-UA"/>
        </w:rPr>
        <w:t>" прийнято, додається.</w:t>
      </w:r>
    </w:p>
    <w:p w:rsidR="009A59F2" w:rsidRPr="00A555CE" w:rsidRDefault="009A59F2" w:rsidP="009A59F2">
      <w:pPr>
        <w:ind w:left="567"/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ind w:left="567"/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numPr>
          <w:ilvl w:val="0"/>
          <w:numId w:val="2"/>
        </w:numPr>
        <w:ind w:left="0" w:firstLine="567"/>
        <w:contextualSpacing/>
        <w:jc w:val="both"/>
        <w:rPr>
          <w:noProof/>
          <w:sz w:val="28"/>
          <w:szCs w:val="28"/>
          <w:lang w:val="uk-UA" w:eastAsia="uk-UA"/>
        </w:rPr>
      </w:pPr>
      <w:r w:rsidRPr="00254D22">
        <w:rPr>
          <w:noProof/>
          <w:sz w:val="28"/>
          <w:szCs w:val="28"/>
          <w:lang w:val="uk-UA" w:eastAsia="uk-UA"/>
        </w:rPr>
        <w:t>СЛУХАЛИ:</w:t>
      </w:r>
      <w:r w:rsidRPr="00A555CE">
        <w:rPr>
          <w:noProof/>
          <w:sz w:val="28"/>
          <w:szCs w:val="28"/>
          <w:lang w:val="uk-UA" w:eastAsia="uk-UA"/>
        </w:rPr>
        <w:t xml:space="preserve"> </w:t>
      </w:r>
      <w:r w:rsidRPr="00254D22">
        <w:rPr>
          <w:noProof/>
          <w:sz w:val="28"/>
          <w:szCs w:val="28"/>
          <w:lang w:val="uk-UA" w:eastAsia="uk-UA"/>
        </w:rPr>
        <w:t>Гриценко Ірин</w:t>
      </w:r>
      <w:r>
        <w:rPr>
          <w:noProof/>
          <w:sz w:val="28"/>
          <w:szCs w:val="28"/>
          <w:lang w:val="uk-UA" w:eastAsia="uk-UA"/>
        </w:rPr>
        <w:t>у</w:t>
      </w:r>
      <w:r w:rsidRPr="00254D22">
        <w:rPr>
          <w:noProof/>
          <w:sz w:val="28"/>
          <w:szCs w:val="28"/>
          <w:lang w:val="uk-UA" w:eastAsia="uk-UA"/>
        </w:rPr>
        <w:t xml:space="preserve"> Василівн</w:t>
      </w:r>
      <w:r>
        <w:rPr>
          <w:noProof/>
          <w:sz w:val="28"/>
          <w:szCs w:val="28"/>
          <w:lang w:val="uk-UA" w:eastAsia="uk-UA"/>
        </w:rPr>
        <w:t>у</w:t>
      </w:r>
      <w:r w:rsidRPr="00254D22">
        <w:rPr>
          <w:noProof/>
          <w:sz w:val="28"/>
          <w:szCs w:val="28"/>
          <w:lang w:val="uk-UA" w:eastAsia="uk-UA"/>
        </w:rPr>
        <w:t>, начальник</w:t>
      </w:r>
      <w:r>
        <w:rPr>
          <w:noProof/>
          <w:sz w:val="28"/>
          <w:szCs w:val="28"/>
          <w:lang w:val="uk-UA" w:eastAsia="uk-UA"/>
        </w:rPr>
        <w:t>а</w:t>
      </w:r>
      <w:r w:rsidRPr="00254D22">
        <w:rPr>
          <w:noProof/>
          <w:sz w:val="28"/>
          <w:szCs w:val="28"/>
          <w:lang w:val="uk-UA" w:eastAsia="uk-UA"/>
        </w:rPr>
        <w:t xml:space="preserve"> відділу юридичного забезпечення та управління майном спільної власності виконавчого апарату районної ради</w:t>
      </w:r>
      <w:r>
        <w:rPr>
          <w:noProof/>
          <w:sz w:val="28"/>
          <w:szCs w:val="28"/>
          <w:lang w:val="uk-UA" w:eastAsia="uk-UA"/>
        </w:rPr>
        <w:t>, яка поінформувала п</w:t>
      </w:r>
      <w:r w:rsidRPr="00A555CE">
        <w:rPr>
          <w:noProof/>
          <w:sz w:val="28"/>
          <w:szCs w:val="28"/>
          <w:lang w:val="uk-UA" w:eastAsia="uk-UA"/>
        </w:rPr>
        <w:t>ро затвердження передавальних актів.</w:t>
      </w:r>
    </w:p>
    <w:p w:rsidR="009A59F2" w:rsidRPr="00A555CE" w:rsidRDefault="009A59F2" w:rsidP="009A59F2">
      <w:pPr>
        <w:ind w:left="700"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contextualSpacing/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5F2C20">
        <w:rPr>
          <w:noProof/>
          <w:sz w:val="28"/>
          <w:szCs w:val="28"/>
          <w:lang w:val="uk-UA" w:eastAsia="uk-UA"/>
        </w:rPr>
        <w:t>Про з</w:t>
      </w:r>
      <w:r>
        <w:rPr>
          <w:noProof/>
          <w:sz w:val="28"/>
          <w:szCs w:val="28"/>
          <w:lang w:val="uk-UA" w:eastAsia="uk-UA"/>
        </w:rPr>
        <w:t>атвердження передавальних актів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9A59F2" w:rsidRPr="00A555CE" w:rsidRDefault="009A59F2" w:rsidP="009A59F2">
      <w:pPr>
        <w:ind w:left="567"/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ind w:left="567"/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noProof/>
          <w:sz w:val="28"/>
          <w:szCs w:val="28"/>
          <w:lang w:val="uk-UA" w:eastAsia="uk-UA"/>
        </w:rPr>
      </w:pPr>
      <w:r w:rsidRPr="00254D22">
        <w:rPr>
          <w:noProof/>
          <w:sz w:val="28"/>
          <w:szCs w:val="28"/>
          <w:lang w:val="uk-UA" w:eastAsia="uk-UA"/>
        </w:rPr>
        <w:t>СЛУХАЛИ:</w:t>
      </w:r>
      <w:r w:rsidRPr="00254D22">
        <w:rPr>
          <w:lang w:val="uk-UA"/>
        </w:rPr>
        <w:t xml:space="preserve"> </w:t>
      </w:r>
      <w:r w:rsidRPr="00254D22">
        <w:rPr>
          <w:noProof/>
          <w:sz w:val="28"/>
          <w:szCs w:val="28"/>
          <w:lang w:val="uk-UA" w:eastAsia="uk-UA"/>
        </w:rPr>
        <w:t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</w:t>
      </w:r>
      <w:r w:rsidRPr="00A555CE">
        <w:rPr>
          <w:noProof/>
          <w:sz w:val="28"/>
          <w:szCs w:val="28"/>
          <w:lang w:val="uk-UA" w:eastAsia="uk-UA"/>
        </w:rPr>
        <w:t xml:space="preserve"> затвердження Переліку суб'єктів (об'єктів) спільної власності територіальних громад Черкаського району та уповноважених органів, яким вони передані в управління.</w:t>
      </w:r>
    </w:p>
    <w:p w:rsidR="009A59F2" w:rsidRPr="00A555CE" w:rsidRDefault="009A59F2" w:rsidP="009A59F2">
      <w:pPr>
        <w:ind w:left="700"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contextualSpacing/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5F2C20">
        <w:rPr>
          <w:noProof/>
          <w:sz w:val="28"/>
          <w:szCs w:val="28"/>
          <w:lang w:val="uk-UA" w:eastAsia="uk-UA"/>
        </w:rPr>
        <w:t>Про затвердження Переліку суб'єктів (об'єктів) спільної власності територіальних громад Черкаського району та уповноважених органів, яким вони передані в управління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9A59F2" w:rsidRPr="00A555CE" w:rsidRDefault="009A59F2" w:rsidP="009A59F2">
      <w:pPr>
        <w:ind w:left="567"/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ind w:left="567"/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  <w:tab w:val="left" w:pos="-851"/>
        </w:tabs>
        <w:ind w:left="0" w:firstLine="567"/>
        <w:jc w:val="both"/>
        <w:rPr>
          <w:sz w:val="28"/>
          <w:szCs w:val="28"/>
          <w:lang w:val="uk-UA"/>
        </w:rPr>
      </w:pPr>
      <w:r w:rsidRPr="00254D22">
        <w:rPr>
          <w:noProof/>
          <w:sz w:val="28"/>
          <w:szCs w:val="28"/>
          <w:lang w:val="uk-UA" w:eastAsia="uk-UA"/>
        </w:rPr>
        <w:t>СЛУХАЛИ</w:t>
      </w:r>
      <w:r>
        <w:rPr>
          <w:noProof/>
          <w:sz w:val="28"/>
          <w:szCs w:val="28"/>
          <w:lang w:val="uk-UA" w:eastAsia="uk-UA"/>
        </w:rPr>
        <w:t>:</w:t>
      </w:r>
      <w:r w:rsidRPr="00254D22">
        <w:rPr>
          <w:lang w:val="uk-UA"/>
        </w:rPr>
        <w:t xml:space="preserve"> </w:t>
      </w:r>
      <w:r w:rsidRPr="00254D22">
        <w:rPr>
          <w:noProof/>
          <w:sz w:val="28"/>
          <w:szCs w:val="28"/>
          <w:lang w:val="uk-UA" w:eastAsia="uk-UA"/>
        </w:rPr>
        <w:t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</w:t>
      </w:r>
      <w:r w:rsidRPr="00A555CE">
        <w:rPr>
          <w:sz w:val="28"/>
          <w:szCs w:val="28"/>
          <w:lang w:val="uk-UA"/>
        </w:rPr>
        <w:t xml:space="preserve"> відміну рішення Черкаської районної ради.</w:t>
      </w:r>
    </w:p>
    <w:p w:rsidR="009A59F2" w:rsidRPr="00503498" w:rsidRDefault="009A59F2" w:rsidP="009A59F2">
      <w:pPr>
        <w:ind w:left="567"/>
        <w:contextualSpacing/>
        <w:jc w:val="both"/>
        <w:rPr>
          <w:noProof/>
          <w:lang w:val="uk-UA" w:eastAsia="uk-UA"/>
        </w:rPr>
      </w:pPr>
    </w:p>
    <w:p w:rsidR="009A59F2" w:rsidRPr="00503498" w:rsidRDefault="009A59F2" w:rsidP="009A59F2">
      <w:pPr>
        <w:ind w:left="567"/>
        <w:contextualSpacing/>
        <w:jc w:val="both"/>
        <w:rPr>
          <w:noProof/>
          <w:lang w:val="uk-UA" w:eastAsia="uk-UA"/>
        </w:rPr>
      </w:pPr>
    </w:p>
    <w:p w:rsidR="009A59F2" w:rsidRPr="00A555CE" w:rsidRDefault="009A59F2" w:rsidP="009A59F2">
      <w:pPr>
        <w:contextualSpacing/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F526B3">
        <w:rPr>
          <w:noProof/>
          <w:sz w:val="28"/>
          <w:szCs w:val="28"/>
          <w:lang w:val="uk-UA" w:eastAsia="uk-UA"/>
        </w:rPr>
        <w:t>Про відміну р</w:t>
      </w:r>
      <w:r>
        <w:rPr>
          <w:noProof/>
          <w:sz w:val="28"/>
          <w:szCs w:val="28"/>
          <w:lang w:val="uk-UA" w:eastAsia="uk-UA"/>
        </w:rPr>
        <w:t>ішення Черкаської районної ради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9A59F2" w:rsidRPr="00A555CE" w:rsidRDefault="009A59F2" w:rsidP="009A59F2">
      <w:pPr>
        <w:ind w:left="567"/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254D22">
        <w:rPr>
          <w:noProof/>
          <w:sz w:val="28"/>
          <w:szCs w:val="28"/>
          <w:lang w:val="uk-UA" w:eastAsia="uk-UA"/>
        </w:rPr>
        <w:t>СЛУХАЛИ:</w:t>
      </w:r>
      <w:r w:rsidRPr="00A555CE">
        <w:rPr>
          <w:noProof/>
          <w:sz w:val="28"/>
          <w:szCs w:val="28"/>
          <w:lang w:val="uk-UA" w:eastAsia="uk-UA"/>
        </w:rPr>
        <w:t xml:space="preserve"> </w:t>
      </w:r>
      <w:r w:rsidRPr="00254D22">
        <w:rPr>
          <w:noProof/>
          <w:sz w:val="28"/>
          <w:szCs w:val="28"/>
          <w:lang w:val="uk-UA" w:eastAsia="uk-UA"/>
        </w:rPr>
        <w:t xml:space="preserve"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 </w:t>
      </w:r>
      <w:r w:rsidRPr="00A555CE">
        <w:rPr>
          <w:sz w:val="28"/>
          <w:szCs w:val="28"/>
          <w:lang w:val="uk-UA"/>
        </w:rPr>
        <w:t>передачу бюджетної установи.</w:t>
      </w:r>
    </w:p>
    <w:p w:rsidR="009A59F2" w:rsidRPr="00503498" w:rsidRDefault="009A59F2" w:rsidP="009A59F2">
      <w:pPr>
        <w:ind w:left="567"/>
        <w:contextualSpacing/>
        <w:jc w:val="both"/>
        <w:rPr>
          <w:noProof/>
          <w:lang w:val="uk-UA" w:eastAsia="uk-UA"/>
        </w:rPr>
      </w:pPr>
    </w:p>
    <w:p w:rsidR="009A59F2" w:rsidRPr="00A555CE" w:rsidRDefault="009A59F2" w:rsidP="009A59F2">
      <w:pPr>
        <w:contextualSpacing/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>
        <w:rPr>
          <w:noProof/>
          <w:sz w:val="28"/>
          <w:szCs w:val="28"/>
          <w:lang w:val="uk-UA" w:eastAsia="uk-UA"/>
        </w:rPr>
        <w:t>Про передачу бюджетної установи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</w:tabs>
        <w:ind w:left="0" w:firstLine="567"/>
        <w:contextualSpacing/>
        <w:jc w:val="both"/>
        <w:rPr>
          <w:noProof/>
          <w:color w:val="000000"/>
          <w:sz w:val="28"/>
          <w:szCs w:val="28"/>
          <w:lang w:val="uk-UA" w:eastAsia="uk-UA"/>
        </w:rPr>
      </w:pPr>
      <w:r w:rsidRPr="00C72996">
        <w:rPr>
          <w:noProof/>
          <w:color w:val="000000"/>
          <w:sz w:val="28"/>
          <w:szCs w:val="28"/>
          <w:lang w:val="uk-UA" w:eastAsia="uk-UA"/>
        </w:rPr>
        <w:lastRenderedPageBreak/>
        <w:t xml:space="preserve">СЛУХАЛИ: </w:t>
      </w:r>
      <w:r w:rsidRPr="00254D22">
        <w:rPr>
          <w:noProof/>
          <w:sz w:val="28"/>
          <w:szCs w:val="28"/>
          <w:lang w:val="uk-UA" w:eastAsia="uk-UA"/>
        </w:rPr>
        <w:t>Гриценко Ірин</w:t>
      </w:r>
      <w:r>
        <w:rPr>
          <w:noProof/>
          <w:sz w:val="28"/>
          <w:szCs w:val="28"/>
          <w:lang w:val="uk-UA" w:eastAsia="uk-UA"/>
        </w:rPr>
        <w:t>у</w:t>
      </w:r>
      <w:r w:rsidRPr="00254D22">
        <w:rPr>
          <w:noProof/>
          <w:sz w:val="28"/>
          <w:szCs w:val="28"/>
          <w:lang w:val="uk-UA" w:eastAsia="uk-UA"/>
        </w:rPr>
        <w:t xml:space="preserve"> Василівн</w:t>
      </w:r>
      <w:r>
        <w:rPr>
          <w:noProof/>
          <w:sz w:val="28"/>
          <w:szCs w:val="28"/>
          <w:lang w:val="uk-UA" w:eastAsia="uk-UA"/>
        </w:rPr>
        <w:t>у</w:t>
      </w:r>
      <w:r w:rsidRPr="00254D22">
        <w:rPr>
          <w:noProof/>
          <w:sz w:val="28"/>
          <w:szCs w:val="28"/>
          <w:lang w:val="uk-UA" w:eastAsia="uk-UA"/>
        </w:rPr>
        <w:t>, начальник</w:t>
      </w:r>
      <w:r>
        <w:rPr>
          <w:noProof/>
          <w:sz w:val="28"/>
          <w:szCs w:val="28"/>
          <w:lang w:val="uk-UA" w:eastAsia="uk-UA"/>
        </w:rPr>
        <w:t>а</w:t>
      </w:r>
      <w:r w:rsidRPr="00254D22">
        <w:rPr>
          <w:noProof/>
          <w:sz w:val="28"/>
          <w:szCs w:val="28"/>
          <w:lang w:val="uk-UA" w:eastAsia="uk-UA"/>
        </w:rPr>
        <w:t xml:space="preserve"> відділу юридичного забезпечення та управління майном спільної власності виконавчого апарату районної ради</w:t>
      </w:r>
      <w:r>
        <w:rPr>
          <w:noProof/>
          <w:sz w:val="28"/>
          <w:szCs w:val="28"/>
          <w:lang w:val="uk-UA" w:eastAsia="uk-UA"/>
        </w:rPr>
        <w:t>, яка поінформувала п</w:t>
      </w:r>
      <w:r w:rsidRPr="00A555CE">
        <w:rPr>
          <w:noProof/>
          <w:sz w:val="28"/>
          <w:szCs w:val="28"/>
          <w:lang w:val="uk-UA" w:eastAsia="uk-UA"/>
        </w:rPr>
        <w:t>ро</w:t>
      </w:r>
      <w:r w:rsidRPr="00A555CE">
        <w:rPr>
          <w:noProof/>
          <w:color w:val="000000"/>
          <w:sz w:val="28"/>
          <w:szCs w:val="28"/>
          <w:lang w:val="uk-UA" w:eastAsia="uk-UA"/>
        </w:rPr>
        <w:t xml:space="preserve"> передачу майна.</w:t>
      </w:r>
    </w:p>
    <w:p w:rsidR="009A59F2" w:rsidRPr="00714D47" w:rsidRDefault="009A59F2" w:rsidP="009A59F2">
      <w:pPr>
        <w:jc w:val="both"/>
        <w:rPr>
          <w:noProof/>
          <w:color w:val="000000"/>
          <w:sz w:val="28"/>
          <w:szCs w:val="28"/>
          <w:lang w:val="uk-UA" w:eastAsia="uk-UA"/>
        </w:rPr>
      </w:pPr>
    </w:p>
    <w:p w:rsidR="009A59F2" w:rsidRDefault="009A59F2" w:rsidP="009A59F2">
      <w:pPr>
        <w:contextualSpacing/>
        <w:jc w:val="both"/>
        <w:rPr>
          <w:noProof/>
          <w:color w:val="000000"/>
          <w:sz w:val="28"/>
          <w:szCs w:val="28"/>
          <w:lang w:val="uk-UA" w:eastAsia="uk-UA"/>
        </w:rPr>
      </w:pPr>
      <w:r w:rsidRPr="005D2ABE">
        <w:rPr>
          <w:noProof/>
          <w:color w:val="000000"/>
          <w:sz w:val="28"/>
          <w:szCs w:val="28"/>
          <w:lang w:val="uk-UA" w:eastAsia="uk-UA"/>
        </w:rPr>
        <w:t>ВИРІШИЛИ: рішення районної ради "</w:t>
      </w:r>
      <w:r>
        <w:rPr>
          <w:noProof/>
          <w:color w:val="000000"/>
          <w:sz w:val="28"/>
          <w:szCs w:val="28"/>
          <w:lang w:val="uk-UA" w:eastAsia="uk-UA"/>
        </w:rPr>
        <w:t>Про передачу майна</w:t>
      </w:r>
      <w:r w:rsidRPr="005D2ABE">
        <w:rPr>
          <w:noProof/>
          <w:color w:val="000000"/>
          <w:sz w:val="28"/>
          <w:szCs w:val="28"/>
          <w:lang w:val="uk-UA" w:eastAsia="uk-UA"/>
        </w:rPr>
        <w:t>" прийнято, додається.</w:t>
      </w:r>
    </w:p>
    <w:p w:rsidR="009A59F2" w:rsidRPr="00A555CE" w:rsidRDefault="009A59F2" w:rsidP="009A59F2">
      <w:pPr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</w:tabs>
        <w:ind w:left="0" w:firstLine="567"/>
        <w:contextualSpacing/>
        <w:jc w:val="both"/>
        <w:rPr>
          <w:noProof/>
          <w:sz w:val="28"/>
          <w:szCs w:val="28"/>
          <w:lang w:val="uk-UA" w:eastAsia="uk-UA"/>
        </w:rPr>
      </w:pPr>
      <w:r w:rsidRPr="00C72996">
        <w:rPr>
          <w:noProof/>
          <w:sz w:val="28"/>
          <w:szCs w:val="28"/>
          <w:lang w:val="uk-UA" w:eastAsia="uk-UA"/>
        </w:rPr>
        <w:t>СЛУХАЛИ:</w:t>
      </w:r>
      <w:r w:rsidRPr="00A555CE">
        <w:rPr>
          <w:noProof/>
          <w:sz w:val="28"/>
          <w:szCs w:val="28"/>
          <w:lang w:val="uk-UA" w:eastAsia="uk-UA"/>
        </w:rPr>
        <w:t xml:space="preserve"> </w:t>
      </w:r>
      <w:r w:rsidRPr="00C72996">
        <w:rPr>
          <w:noProof/>
          <w:sz w:val="28"/>
          <w:szCs w:val="28"/>
          <w:lang w:val="uk-UA" w:eastAsia="uk-UA"/>
        </w:rPr>
        <w:t xml:space="preserve"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 </w:t>
      </w:r>
      <w:r w:rsidRPr="00A555CE">
        <w:rPr>
          <w:noProof/>
          <w:sz w:val="28"/>
          <w:szCs w:val="28"/>
          <w:lang w:val="uk-UA" w:eastAsia="uk-UA"/>
        </w:rPr>
        <w:t>внесення змін до переліків першого та другого типу об’єктів оренди комунальної власності.</w:t>
      </w:r>
    </w:p>
    <w:p w:rsidR="009A59F2" w:rsidRPr="00A555CE" w:rsidRDefault="009A59F2" w:rsidP="009A59F2">
      <w:pPr>
        <w:ind w:left="567"/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contextualSpacing/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F526B3">
        <w:rPr>
          <w:noProof/>
          <w:sz w:val="28"/>
          <w:szCs w:val="28"/>
          <w:lang w:val="uk-UA" w:eastAsia="uk-UA"/>
        </w:rPr>
        <w:t>Про внесення змін до переліків першого та другого типу об’єкт</w:t>
      </w:r>
      <w:r>
        <w:rPr>
          <w:noProof/>
          <w:sz w:val="28"/>
          <w:szCs w:val="28"/>
          <w:lang w:val="uk-UA" w:eastAsia="uk-UA"/>
        </w:rPr>
        <w:t>ів оренди комунальної власності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9A59F2" w:rsidRPr="00A555CE" w:rsidRDefault="009A59F2" w:rsidP="009A59F2">
      <w:pPr>
        <w:ind w:left="567"/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ind w:left="567"/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</w:tabs>
        <w:ind w:left="0" w:firstLine="567"/>
        <w:contextualSpacing/>
        <w:jc w:val="both"/>
        <w:rPr>
          <w:noProof/>
          <w:sz w:val="28"/>
          <w:szCs w:val="28"/>
          <w:lang w:val="uk-UA" w:eastAsia="uk-UA"/>
        </w:rPr>
      </w:pPr>
      <w:r w:rsidRPr="00C72996">
        <w:rPr>
          <w:noProof/>
          <w:sz w:val="28"/>
          <w:szCs w:val="28"/>
          <w:lang w:val="uk-UA" w:eastAsia="uk-UA"/>
        </w:rPr>
        <w:t>СЛУХАЛИ:</w:t>
      </w:r>
      <w:r w:rsidRPr="00A555CE">
        <w:rPr>
          <w:noProof/>
          <w:sz w:val="28"/>
          <w:szCs w:val="28"/>
          <w:lang w:val="uk-UA" w:eastAsia="uk-UA"/>
        </w:rPr>
        <w:t xml:space="preserve"> </w:t>
      </w:r>
      <w:r w:rsidRPr="00C72996">
        <w:rPr>
          <w:noProof/>
          <w:sz w:val="28"/>
          <w:szCs w:val="28"/>
          <w:lang w:val="uk-UA" w:eastAsia="uk-UA"/>
        </w:rPr>
        <w:t xml:space="preserve"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 </w:t>
      </w:r>
      <w:r w:rsidRPr="00A555CE">
        <w:rPr>
          <w:noProof/>
          <w:sz w:val="28"/>
          <w:szCs w:val="28"/>
          <w:lang w:val="uk-UA" w:eastAsia="uk-UA"/>
        </w:rPr>
        <w:t>надання дозволу на списання транспортного засобу.</w:t>
      </w:r>
    </w:p>
    <w:p w:rsidR="009A59F2" w:rsidRPr="00A555CE" w:rsidRDefault="009A59F2" w:rsidP="009A59F2">
      <w:pPr>
        <w:ind w:left="700"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jc w:val="both"/>
        <w:rPr>
          <w:noProof/>
          <w:color w:val="FF0000"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F526B3">
        <w:rPr>
          <w:noProof/>
          <w:sz w:val="28"/>
          <w:szCs w:val="28"/>
          <w:lang w:val="uk-UA" w:eastAsia="uk-UA"/>
        </w:rPr>
        <w:t>Про надання дозволу н</w:t>
      </w:r>
      <w:r>
        <w:rPr>
          <w:noProof/>
          <w:sz w:val="28"/>
          <w:szCs w:val="28"/>
          <w:lang w:val="uk-UA" w:eastAsia="uk-UA"/>
        </w:rPr>
        <w:t>а списання транспортного засобу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9A59F2" w:rsidRPr="00A555CE" w:rsidRDefault="009A59F2" w:rsidP="009A59F2">
      <w:pPr>
        <w:ind w:left="700"/>
        <w:jc w:val="both"/>
        <w:rPr>
          <w:noProof/>
          <w:color w:val="FF0000"/>
          <w:sz w:val="28"/>
          <w:szCs w:val="28"/>
          <w:lang w:val="uk-UA" w:eastAsia="uk-UA"/>
        </w:rPr>
      </w:pPr>
    </w:p>
    <w:p w:rsidR="009A59F2" w:rsidRPr="00A555CE" w:rsidRDefault="009A59F2" w:rsidP="009A59F2">
      <w:pPr>
        <w:ind w:left="700"/>
        <w:jc w:val="both"/>
        <w:rPr>
          <w:noProof/>
          <w:color w:val="FF0000"/>
          <w:sz w:val="28"/>
          <w:szCs w:val="28"/>
          <w:lang w:val="uk-UA" w:eastAsia="uk-UA"/>
        </w:rPr>
      </w:pP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contextualSpacing/>
        <w:jc w:val="both"/>
        <w:rPr>
          <w:noProof/>
          <w:sz w:val="28"/>
          <w:szCs w:val="28"/>
          <w:lang w:val="uk-UA" w:eastAsia="uk-UA"/>
        </w:rPr>
      </w:pPr>
      <w:r w:rsidRPr="00027369">
        <w:rPr>
          <w:noProof/>
          <w:sz w:val="28"/>
          <w:szCs w:val="28"/>
          <w:lang w:val="uk-UA" w:eastAsia="uk-UA"/>
        </w:rPr>
        <w:t>СЛУХАЛИ:</w:t>
      </w:r>
      <w:r w:rsidRPr="00A555CE">
        <w:rPr>
          <w:noProof/>
          <w:sz w:val="28"/>
          <w:szCs w:val="28"/>
          <w:lang w:val="uk-UA" w:eastAsia="uk-UA"/>
        </w:rPr>
        <w:t xml:space="preserve"> </w:t>
      </w:r>
      <w:r w:rsidRPr="00027369">
        <w:rPr>
          <w:noProof/>
          <w:sz w:val="28"/>
          <w:szCs w:val="28"/>
          <w:lang w:val="uk-UA" w:eastAsia="uk-UA"/>
        </w:rPr>
        <w:t xml:space="preserve"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 </w:t>
      </w:r>
      <w:r w:rsidRPr="00A555CE">
        <w:rPr>
          <w:noProof/>
          <w:sz w:val="28"/>
          <w:szCs w:val="28"/>
          <w:lang w:val="uk-UA" w:eastAsia="uk-UA"/>
        </w:rPr>
        <w:t>внесення змін до рішення районної ради від 11.12.2020 №2-18/VIII "Про безоплатну передачу бюджетних установ у власність об'єднаних територіальних громад".</w:t>
      </w:r>
    </w:p>
    <w:p w:rsidR="009A59F2" w:rsidRPr="00A555CE" w:rsidRDefault="009A59F2" w:rsidP="009A59F2">
      <w:pPr>
        <w:ind w:left="700"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F526B3">
        <w:rPr>
          <w:noProof/>
          <w:sz w:val="28"/>
          <w:szCs w:val="28"/>
          <w:lang w:val="uk-UA" w:eastAsia="uk-UA"/>
        </w:rPr>
        <w:t>Про внесення змін до рішення районної ради від 11.12.2020 №2-18/VIII "Про безоплатну передачу бюджетних установ у власність об'єднаних територіальних громад"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9A59F2" w:rsidRPr="00A555CE" w:rsidRDefault="009A59F2" w:rsidP="009A59F2">
      <w:pPr>
        <w:ind w:left="700"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ind w:left="700"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noProof/>
          <w:color w:val="000000"/>
          <w:sz w:val="28"/>
          <w:szCs w:val="28"/>
          <w:lang w:val="uk-UA" w:eastAsia="uk-UA"/>
        </w:rPr>
      </w:pPr>
      <w:r w:rsidRPr="0093677F">
        <w:rPr>
          <w:noProof/>
          <w:color w:val="000000"/>
          <w:sz w:val="28"/>
          <w:szCs w:val="28"/>
          <w:lang w:val="uk-UA" w:eastAsia="uk-UA"/>
        </w:rPr>
        <w:t xml:space="preserve">СЛУХАЛИ: 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 </w:t>
      </w:r>
      <w:r w:rsidRPr="00A555CE">
        <w:rPr>
          <w:noProof/>
          <w:color w:val="000000"/>
          <w:sz w:val="28"/>
          <w:szCs w:val="28"/>
          <w:lang w:val="uk-UA" w:eastAsia="uk-UA"/>
        </w:rPr>
        <w:t>припинення контракту з Лищенком В.А.</w:t>
      </w:r>
    </w:p>
    <w:p w:rsidR="009A59F2" w:rsidRPr="00A555CE" w:rsidRDefault="009A59F2" w:rsidP="009A59F2">
      <w:pPr>
        <w:ind w:firstLine="700"/>
        <w:jc w:val="both"/>
        <w:rPr>
          <w:i/>
          <w:noProof/>
          <w:color w:val="000000"/>
          <w:sz w:val="28"/>
          <w:szCs w:val="28"/>
          <w:lang w:val="uk-UA" w:eastAsia="uk-UA"/>
        </w:rPr>
      </w:pPr>
    </w:p>
    <w:p w:rsidR="009A59F2" w:rsidRDefault="009A59F2" w:rsidP="009A59F2">
      <w:pPr>
        <w:contextualSpacing/>
        <w:jc w:val="both"/>
        <w:rPr>
          <w:noProof/>
          <w:color w:val="000000"/>
          <w:sz w:val="28"/>
          <w:szCs w:val="28"/>
          <w:lang w:val="uk-UA" w:eastAsia="uk-UA"/>
        </w:rPr>
      </w:pPr>
      <w:r w:rsidRPr="005D2ABE">
        <w:rPr>
          <w:noProof/>
          <w:color w:val="000000"/>
          <w:sz w:val="28"/>
          <w:szCs w:val="28"/>
          <w:lang w:val="uk-UA" w:eastAsia="uk-UA"/>
        </w:rPr>
        <w:t>ВИРІШИЛИ: рішення районної ради "</w:t>
      </w:r>
      <w:r w:rsidRPr="00F526B3">
        <w:rPr>
          <w:noProof/>
          <w:color w:val="000000"/>
          <w:sz w:val="28"/>
          <w:szCs w:val="28"/>
          <w:lang w:val="uk-UA" w:eastAsia="uk-UA"/>
        </w:rPr>
        <w:t xml:space="preserve">Про припинення контракту з </w:t>
      </w:r>
      <w:r>
        <w:rPr>
          <w:noProof/>
          <w:color w:val="000000"/>
          <w:sz w:val="28"/>
          <w:szCs w:val="28"/>
          <w:lang w:val="uk-UA" w:eastAsia="uk-UA"/>
        </w:rPr>
        <w:t xml:space="preserve">          </w:t>
      </w:r>
      <w:r w:rsidRPr="00F526B3">
        <w:rPr>
          <w:noProof/>
          <w:color w:val="000000"/>
          <w:sz w:val="28"/>
          <w:szCs w:val="28"/>
          <w:lang w:val="uk-UA" w:eastAsia="uk-UA"/>
        </w:rPr>
        <w:t>Лищенком В.А.</w:t>
      </w:r>
      <w:r w:rsidRPr="005D2ABE">
        <w:rPr>
          <w:noProof/>
          <w:color w:val="000000"/>
          <w:sz w:val="28"/>
          <w:szCs w:val="28"/>
          <w:lang w:val="uk-UA" w:eastAsia="uk-UA"/>
        </w:rPr>
        <w:t>" прийнято, додається.</w:t>
      </w:r>
    </w:p>
    <w:p w:rsidR="009A59F2" w:rsidRDefault="009A59F2" w:rsidP="009A59F2">
      <w:pPr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5D2ABE" w:rsidRDefault="009A59F2" w:rsidP="009A59F2">
      <w:pPr>
        <w:contextualSpacing/>
        <w:jc w:val="both"/>
        <w:rPr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</w:tabs>
        <w:ind w:left="0" w:firstLine="567"/>
        <w:contextualSpacing/>
        <w:jc w:val="both"/>
        <w:rPr>
          <w:noProof/>
          <w:sz w:val="28"/>
          <w:szCs w:val="28"/>
          <w:lang w:val="uk-UA" w:eastAsia="uk-UA"/>
        </w:rPr>
      </w:pPr>
      <w:r w:rsidRPr="0093677F">
        <w:rPr>
          <w:noProof/>
          <w:sz w:val="28"/>
          <w:szCs w:val="28"/>
          <w:lang w:val="uk-UA" w:eastAsia="uk-UA"/>
        </w:rPr>
        <w:lastRenderedPageBreak/>
        <w:t xml:space="preserve">СЛУХАЛИ: </w:t>
      </w:r>
      <w:r w:rsidRPr="00254D22">
        <w:rPr>
          <w:noProof/>
          <w:sz w:val="28"/>
          <w:szCs w:val="28"/>
          <w:lang w:val="uk-UA" w:eastAsia="uk-UA"/>
        </w:rPr>
        <w:t>Г</w:t>
      </w:r>
      <w:r>
        <w:rPr>
          <w:noProof/>
          <w:sz w:val="28"/>
          <w:szCs w:val="28"/>
          <w:lang w:val="uk-UA" w:eastAsia="uk-UA"/>
        </w:rPr>
        <w:t xml:space="preserve">ончаренка Олександра Івановича, заступника голови Черкаської </w:t>
      </w:r>
      <w:r w:rsidRPr="00254D22">
        <w:rPr>
          <w:noProof/>
          <w:sz w:val="28"/>
          <w:szCs w:val="28"/>
          <w:lang w:val="uk-UA" w:eastAsia="uk-UA"/>
        </w:rPr>
        <w:t>районної ради</w:t>
      </w:r>
      <w:r>
        <w:rPr>
          <w:noProof/>
          <w:sz w:val="28"/>
          <w:szCs w:val="28"/>
          <w:lang w:val="uk-UA" w:eastAsia="uk-UA"/>
        </w:rPr>
        <w:t>, який поінформував п</w:t>
      </w:r>
      <w:r w:rsidRPr="00A555CE">
        <w:rPr>
          <w:noProof/>
          <w:sz w:val="28"/>
          <w:szCs w:val="28"/>
          <w:lang w:val="uk-UA" w:eastAsia="uk-UA"/>
        </w:rPr>
        <w:t>ро внесення змін до рішення районної ради від 01.12.2020 №1-3/VIII "Про утворення та обрання складу постійних комісій районної ради".</w:t>
      </w:r>
    </w:p>
    <w:p w:rsidR="009A59F2" w:rsidRPr="00A555CE" w:rsidRDefault="009A59F2" w:rsidP="009A59F2">
      <w:pPr>
        <w:jc w:val="both"/>
        <w:rPr>
          <w:noProof/>
          <w:sz w:val="28"/>
          <w:szCs w:val="28"/>
          <w:lang w:val="uk-UA" w:eastAsia="uk-UA"/>
        </w:rPr>
      </w:pPr>
    </w:p>
    <w:p w:rsidR="009A59F2" w:rsidRDefault="009A59F2" w:rsidP="009A59F2">
      <w:pPr>
        <w:jc w:val="both"/>
        <w:rPr>
          <w:b/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F526B3">
        <w:t xml:space="preserve"> </w:t>
      </w:r>
      <w:r w:rsidRPr="00F526B3">
        <w:rPr>
          <w:noProof/>
          <w:sz w:val="28"/>
          <w:szCs w:val="28"/>
          <w:lang w:val="uk-UA" w:eastAsia="uk-UA"/>
        </w:rPr>
        <w:t>Про внесення змін до рішення районної ради від 01.12.2020 №1-3/VIII "Про утворення та обрання складу п</w:t>
      </w:r>
      <w:r>
        <w:rPr>
          <w:noProof/>
          <w:sz w:val="28"/>
          <w:szCs w:val="28"/>
          <w:lang w:val="uk-UA" w:eastAsia="uk-UA"/>
        </w:rPr>
        <w:t>остійних комісій районної ради"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9A59F2" w:rsidRDefault="009A59F2" w:rsidP="009A59F2">
      <w:pPr>
        <w:jc w:val="both"/>
        <w:rPr>
          <w:b/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jc w:val="both"/>
        <w:rPr>
          <w:b/>
          <w:noProof/>
          <w:sz w:val="28"/>
          <w:szCs w:val="28"/>
          <w:lang w:val="uk-UA" w:eastAsia="uk-UA"/>
        </w:rPr>
      </w:pPr>
    </w:p>
    <w:p w:rsidR="009A59F2" w:rsidRPr="00A555CE" w:rsidRDefault="009A59F2" w:rsidP="009A59F2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noProof/>
          <w:sz w:val="28"/>
          <w:szCs w:val="28"/>
          <w:lang w:val="uk-UA" w:eastAsia="uk-UA"/>
        </w:rPr>
      </w:pPr>
      <w:r w:rsidRPr="0093677F">
        <w:rPr>
          <w:noProof/>
          <w:sz w:val="28"/>
          <w:szCs w:val="28"/>
          <w:lang w:val="uk-UA" w:eastAsia="uk-UA"/>
        </w:rPr>
        <w:t xml:space="preserve">СЛУХАЛИ: Гончаренка Олександра Івановича, заступника голови Черкаської районної ради, який поінформував </w:t>
      </w:r>
      <w:r>
        <w:rPr>
          <w:noProof/>
          <w:sz w:val="28"/>
          <w:szCs w:val="28"/>
          <w:lang w:val="uk-UA" w:eastAsia="uk-UA"/>
        </w:rPr>
        <w:t>п</w:t>
      </w:r>
      <w:r w:rsidRPr="00A555CE">
        <w:rPr>
          <w:noProof/>
          <w:sz w:val="28"/>
          <w:szCs w:val="28"/>
          <w:lang w:val="uk-UA" w:eastAsia="uk-UA"/>
        </w:rPr>
        <w:t>ро внесення змін до рішення районної ради від 11.12.2020 №2-13/VІІІ "Про утворення президії Черкаської районної ради VІІІ скликання та затвердження її складу".</w:t>
      </w:r>
    </w:p>
    <w:p w:rsidR="009A59F2" w:rsidRPr="00A555CE" w:rsidRDefault="009A59F2" w:rsidP="009A59F2">
      <w:pPr>
        <w:ind w:firstLine="709"/>
        <w:jc w:val="both"/>
        <w:rPr>
          <w:noProof/>
          <w:color w:val="FF0000"/>
          <w:sz w:val="28"/>
          <w:szCs w:val="28"/>
          <w:lang w:val="uk-UA" w:eastAsia="uk-UA"/>
        </w:rPr>
      </w:pPr>
    </w:p>
    <w:p w:rsidR="009A59F2" w:rsidRPr="00A555CE" w:rsidRDefault="009A59F2" w:rsidP="009A59F2">
      <w:pPr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F526B3">
        <w:rPr>
          <w:noProof/>
          <w:sz w:val="28"/>
          <w:szCs w:val="28"/>
          <w:lang w:val="uk-UA" w:eastAsia="uk-UA"/>
        </w:rPr>
        <w:t>Про внесення змін до рішення районної ради від 11.12.2020 №2-13/VІІІ "Про утворення президії Черкаської районної ради VІІІ скликання та затвердження її складу"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9A59F2" w:rsidRDefault="009A59F2" w:rsidP="009A59F2">
      <w:pPr>
        <w:jc w:val="both"/>
        <w:rPr>
          <w:noProof/>
          <w:sz w:val="28"/>
          <w:szCs w:val="28"/>
          <w:lang w:val="uk-UA" w:eastAsia="uk-UA"/>
        </w:rPr>
      </w:pPr>
    </w:p>
    <w:p w:rsidR="009A59F2" w:rsidRDefault="009A59F2" w:rsidP="009A59F2">
      <w:pPr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Голова Черкаської</w:t>
      </w:r>
    </w:p>
    <w:p w:rsidR="009A59F2" w:rsidRDefault="009A59F2" w:rsidP="009A59F2">
      <w:pPr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районної ради</w:t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  <w:t>Олександр ВАСИЛЕНКО</w:t>
      </w:r>
    </w:p>
    <w:p w:rsidR="0036095A" w:rsidRPr="009A59F2" w:rsidRDefault="0036095A">
      <w:pPr>
        <w:rPr>
          <w:lang w:val="uk-UA"/>
        </w:rPr>
      </w:pPr>
      <w:bookmarkStart w:id="0" w:name="_GoBack"/>
      <w:bookmarkEnd w:id="0"/>
    </w:p>
    <w:sectPr w:rsidR="0036095A" w:rsidRPr="009A59F2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48C"/>
    <w:multiLevelType w:val="hybridMultilevel"/>
    <w:tmpl w:val="D94E1A4E"/>
    <w:lvl w:ilvl="0" w:tplc="A3461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BD5F00"/>
    <w:multiLevelType w:val="hybridMultilevel"/>
    <w:tmpl w:val="CB620B84"/>
    <w:lvl w:ilvl="0" w:tplc="191A5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F2"/>
    <w:rsid w:val="000C2D5E"/>
    <w:rsid w:val="0036095A"/>
    <w:rsid w:val="005F595D"/>
    <w:rsid w:val="00721EFD"/>
    <w:rsid w:val="007C2813"/>
    <w:rsid w:val="009A59F2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59F2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A59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A59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59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9F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59F2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A59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A59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59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9F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5532</Words>
  <Characters>3154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2021-06-09T08:13:00Z</dcterms:created>
  <dcterms:modified xsi:type="dcterms:W3CDTF">2021-06-09T08:13:00Z</dcterms:modified>
</cp:coreProperties>
</file>