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43" w:rsidRDefault="00325643" w:rsidP="00325643">
      <w:bookmarkStart w:id="0" w:name="_GoBack"/>
      <w:bookmarkEnd w:id="0"/>
    </w:p>
    <w:p w:rsidR="00325643" w:rsidRPr="003A7B7A" w:rsidRDefault="00325643" w:rsidP="00325643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4619DAD2" wp14:editId="68EC7C2F">
            <wp:extent cx="533400" cy="666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643" w:rsidRPr="003A7B7A" w:rsidRDefault="00325643" w:rsidP="00325643"/>
    <w:p w:rsidR="00325643" w:rsidRPr="003A7B7A" w:rsidRDefault="00325643" w:rsidP="00325643"/>
    <w:p w:rsidR="00325643" w:rsidRPr="003A7B7A" w:rsidRDefault="00325643" w:rsidP="00325643"/>
    <w:p w:rsidR="00325643" w:rsidRDefault="00325643" w:rsidP="00325643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</w:p>
    <w:p w:rsidR="00325643" w:rsidRPr="003A7B7A" w:rsidRDefault="00325643" w:rsidP="00325643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  <w:r w:rsidRPr="003A7B7A">
        <w:rPr>
          <w:rFonts w:ascii="Georgia" w:hAnsi="Georgia"/>
          <w:b/>
          <w:sz w:val="36"/>
          <w:szCs w:val="36"/>
        </w:rPr>
        <w:t>ЧЕРКАСЬКА РАЙОННА РАДА</w:t>
      </w:r>
    </w:p>
    <w:p w:rsidR="00325643" w:rsidRDefault="00325643" w:rsidP="00325643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</w:p>
    <w:p w:rsidR="00325643" w:rsidRPr="003A7B7A" w:rsidRDefault="00325643" w:rsidP="00325643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  <w:r w:rsidRPr="003A7B7A">
        <w:rPr>
          <w:rFonts w:ascii="Georgia" w:hAnsi="Georgia"/>
          <w:b/>
          <w:sz w:val="32"/>
          <w:szCs w:val="32"/>
        </w:rPr>
        <w:t>РІШЕННЯ</w:t>
      </w:r>
    </w:p>
    <w:p w:rsidR="00325643" w:rsidRPr="009523DB" w:rsidRDefault="00325643" w:rsidP="00325643">
      <w:pPr>
        <w:jc w:val="both"/>
      </w:pPr>
    </w:p>
    <w:p w:rsidR="00325643" w:rsidRDefault="00325643" w:rsidP="00325643">
      <w:pPr>
        <w:jc w:val="both"/>
      </w:pPr>
      <w:r>
        <w:t>06</w:t>
      </w:r>
      <w:r w:rsidRPr="009523DB">
        <w:t>.</w:t>
      </w:r>
      <w:r>
        <w:t>10</w:t>
      </w:r>
      <w:r w:rsidRPr="009523DB">
        <w:t>.2020 №4</w:t>
      </w:r>
      <w:r>
        <w:t>7</w:t>
      </w:r>
      <w:r w:rsidRPr="009523DB">
        <w:t>-</w:t>
      </w:r>
      <w:r>
        <w:t>13</w:t>
      </w:r>
      <w:r w:rsidRPr="009523DB">
        <w:t>/VI</w:t>
      </w:r>
      <w:r w:rsidRPr="009523DB">
        <w:rPr>
          <w:lang w:val="en-US"/>
        </w:rPr>
        <w:t>I</w:t>
      </w:r>
      <w:r>
        <w:tab/>
      </w:r>
    </w:p>
    <w:p w:rsidR="00325643" w:rsidRDefault="00325643" w:rsidP="00325643">
      <w:pPr>
        <w:ind w:right="3776"/>
        <w:jc w:val="both"/>
      </w:pPr>
    </w:p>
    <w:p w:rsidR="00325643" w:rsidRPr="009523DB" w:rsidRDefault="00325643" w:rsidP="00325643">
      <w:pPr>
        <w:ind w:right="3776"/>
        <w:jc w:val="both"/>
      </w:pPr>
      <w:r w:rsidRPr="009523DB">
        <w:t xml:space="preserve">Про звернення депутатів </w:t>
      </w:r>
    </w:p>
    <w:p w:rsidR="00325643" w:rsidRPr="009523DB" w:rsidRDefault="00325643" w:rsidP="00325643">
      <w:pPr>
        <w:ind w:right="3776"/>
        <w:jc w:val="both"/>
      </w:pPr>
      <w:r w:rsidRPr="009523DB">
        <w:t xml:space="preserve">Черкаської районної ради </w:t>
      </w:r>
    </w:p>
    <w:p w:rsidR="00325643" w:rsidRDefault="00325643" w:rsidP="00325643">
      <w:pPr>
        <w:ind w:firstLine="708"/>
        <w:jc w:val="both"/>
        <w:outlineLvl w:val="0"/>
      </w:pPr>
    </w:p>
    <w:p w:rsidR="00325643" w:rsidRPr="00505B18" w:rsidRDefault="00325643" w:rsidP="00325643">
      <w:pPr>
        <w:ind w:firstLine="708"/>
        <w:jc w:val="both"/>
        <w:outlineLvl w:val="0"/>
      </w:pPr>
      <w:r w:rsidRPr="009523DB">
        <w:t>Відповідно до статті 43 Закону України «Про місцеве самовр</w:t>
      </w:r>
      <w:r>
        <w:t xml:space="preserve">ядування в </w:t>
      </w:r>
      <w:r w:rsidRPr="00505B18">
        <w:t xml:space="preserve">Україні», </w:t>
      </w:r>
      <w:r w:rsidRPr="00873F66">
        <w:t>статті 13 Закону України «Про статус депутатів місцевих рад»,</w:t>
      </w:r>
      <w:r>
        <w:t xml:space="preserve"> </w:t>
      </w:r>
      <w:r w:rsidRPr="00873F66">
        <w:t xml:space="preserve">враховуючи </w:t>
      </w:r>
      <w:r w:rsidRPr="00505B18">
        <w:t>погодження постійн</w:t>
      </w:r>
      <w:r>
        <w:t>их</w:t>
      </w:r>
      <w:r w:rsidRPr="00505B18">
        <w:t xml:space="preserve"> комісі</w:t>
      </w:r>
      <w:r>
        <w:t>й</w:t>
      </w:r>
      <w:r w:rsidRPr="00505B18">
        <w:t xml:space="preserve"> районної ради з питань регламенту, законності, правопорядку, депутатської етики та місцевого самоврядування, </w:t>
      </w:r>
      <w:r>
        <w:t xml:space="preserve">з питань економічного розвитку села, комунальної власності та державної регуляторної політики, </w:t>
      </w:r>
      <w:r w:rsidRPr="00505B18">
        <w:t>президії районна рада</w:t>
      </w:r>
    </w:p>
    <w:p w:rsidR="00325643" w:rsidRPr="009523DB" w:rsidRDefault="00325643" w:rsidP="00325643">
      <w:pPr>
        <w:jc w:val="both"/>
        <w:outlineLvl w:val="0"/>
      </w:pPr>
      <w:r w:rsidRPr="009523DB">
        <w:t>ВИРІШИЛА:</w:t>
      </w:r>
    </w:p>
    <w:p w:rsidR="00325643" w:rsidRDefault="00325643" w:rsidP="00325643">
      <w:pPr>
        <w:numPr>
          <w:ilvl w:val="0"/>
          <w:numId w:val="1"/>
        </w:numPr>
        <w:ind w:left="0" w:right="-81" w:firstLine="567"/>
        <w:jc w:val="both"/>
      </w:pPr>
      <w:r w:rsidRPr="009523DB">
        <w:t xml:space="preserve">Схвалити звернення депутатів Черкаської районної ради до </w:t>
      </w:r>
      <w:r w:rsidRPr="00266353">
        <w:t xml:space="preserve">Верховної Ради України та Міністерства </w:t>
      </w:r>
      <w:hyperlink r:id="rId7" w:tooltip="Міністерство розвитку громад та територій України" w:history="1">
        <w:r w:rsidRPr="00325643">
          <w:rPr>
            <w:rStyle w:val="a3"/>
            <w:bCs/>
            <w:color w:val="auto"/>
            <w:u w:val="none"/>
            <w:shd w:val="clear" w:color="auto" w:fill="FFFFFF"/>
          </w:rPr>
          <w:t>розвитку громад та територій України</w:t>
        </w:r>
      </w:hyperlink>
      <w:r w:rsidRPr="00325643">
        <w:t>,</w:t>
      </w:r>
      <w:r w:rsidRPr="00F57BC6">
        <w:t xml:space="preserve"> </w:t>
      </w:r>
      <w:r w:rsidRPr="009523DB">
        <w:t>що додається.</w:t>
      </w:r>
    </w:p>
    <w:p w:rsidR="00325643" w:rsidRPr="009523DB" w:rsidRDefault="00325643" w:rsidP="00325643">
      <w:pPr>
        <w:numPr>
          <w:ilvl w:val="0"/>
          <w:numId w:val="1"/>
        </w:numPr>
        <w:ind w:left="0" w:right="-81" w:firstLine="567"/>
        <w:jc w:val="both"/>
      </w:pPr>
      <w:r>
        <w:t>Звернутися до районних рад Черкаської області щодо підтримання даного звернення.</w:t>
      </w:r>
    </w:p>
    <w:p w:rsidR="00325643" w:rsidRPr="009523DB" w:rsidRDefault="00325643" w:rsidP="00325643">
      <w:pPr>
        <w:ind w:left="360" w:right="-81"/>
        <w:jc w:val="both"/>
      </w:pPr>
    </w:p>
    <w:p w:rsidR="00325643" w:rsidRDefault="00325643" w:rsidP="00325643">
      <w:pPr>
        <w:spacing w:line="240" w:lineRule="atLeast"/>
        <w:ind w:right="-57"/>
        <w:jc w:val="both"/>
      </w:pPr>
      <w:r>
        <w:t>Заступник г</w:t>
      </w:r>
      <w:r w:rsidRPr="00C4147C">
        <w:t>олов</w:t>
      </w:r>
      <w:r>
        <w:t>и</w:t>
      </w:r>
      <w:r w:rsidRPr="00C4147C">
        <w:t xml:space="preserve">                                                       </w:t>
      </w:r>
      <w:r>
        <w:t xml:space="preserve">                С.СТЕПАНЮК</w:t>
      </w:r>
    </w:p>
    <w:p w:rsidR="00325643" w:rsidRPr="009523DB" w:rsidRDefault="00325643" w:rsidP="00325643">
      <w:pPr>
        <w:jc w:val="both"/>
      </w:pPr>
    </w:p>
    <w:p w:rsidR="00325643" w:rsidRDefault="00325643" w:rsidP="00325643"/>
    <w:p w:rsidR="00325643" w:rsidRDefault="00325643" w:rsidP="00325643"/>
    <w:p w:rsidR="00325643" w:rsidRDefault="00325643" w:rsidP="00325643"/>
    <w:p w:rsidR="00325643" w:rsidRDefault="00325643" w:rsidP="00325643"/>
    <w:p w:rsidR="00325643" w:rsidRDefault="00325643" w:rsidP="00325643"/>
    <w:p w:rsidR="00325643" w:rsidRDefault="00325643" w:rsidP="00325643"/>
    <w:p w:rsidR="00325643" w:rsidRDefault="00325643" w:rsidP="00325643"/>
    <w:p w:rsidR="00325643" w:rsidRDefault="00325643" w:rsidP="00325643"/>
    <w:p w:rsidR="00325643" w:rsidRDefault="00325643" w:rsidP="00325643"/>
    <w:p w:rsidR="00325643" w:rsidRDefault="00325643" w:rsidP="00325643"/>
    <w:p w:rsidR="00325643" w:rsidRDefault="00325643" w:rsidP="00325643"/>
    <w:p w:rsidR="00325643" w:rsidRDefault="00325643" w:rsidP="00325643"/>
    <w:p w:rsidR="00325643" w:rsidRDefault="00325643" w:rsidP="00325643"/>
    <w:p w:rsidR="00325643" w:rsidRDefault="00325643" w:rsidP="00325643"/>
    <w:p w:rsidR="00325643" w:rsidRDefault="00325643" w:rsidP="00325643"/>
    <w:p w:rsidR="00325643" w:rsidRPr="00212BF5" w:rsidRDefault="00325643" w:rsidP="00325643">
      <w:pPr>
        <w:ind w:left="4955" w:firstLine="709"/>
        <w:jc w:val="both"/>
      </w:pPr>
      <w:r w:rsidRPr="00212BF5">
        <w:lastRenderedPageBreak/>
        <w:t>Верховна Рада України</w:t>
      </w:r>
    </w:p>
    <w:p w:rsidR="00325643" w:rsidRPr="00212BF5" w:rsidRDefault="00325643" w:rsidP="00325643">
      <w:pPr>
        <w:ind w:left="4955" w:firstLine="709"/>
        <w:jc w:val="both"/>
      </w:pPr>
    </w:p>
    <w:p w:rsidR="00325643" w:rsidRPr="00BE5D4B" w:rsidRDefault="00325643" w:rsidP="00325643">
      <w:pPr>
        <w:ind w:left="5664"/>
        <w:jc w:val="both"/>
      </w:pPr>
      <w:r w:rsidRPr="00BE5D4B">
        <w:t xml:space="preserve">Міністерство </w:t>
      </w:r>
      <w:hyperlink r:id="rId8" w:tooltip="Міністерство розвитку громад та територій України" w:history="1">
        <w:r w:rsidRPr="00325643">
          <w:rPr>
            <w:rStyle w:val="a3"/>
            <w:bCs/>
            <w:color w:val="auto"/>
            <w:u w:val="none"/>
            <w:shd w:val="clear" w:color="auto" w:fill="FFFFFF"/>
          </w:rPr>
          <w:t>розвитку громад та територій України</w:t>
        </w:r>
      </w:hyperlink>
    </w:p>
    <w:p w:rsidR="00325643" w:rsidRPr="00212BF5" w:rsidRDefault="00325643" w:rsidP="00325643">
      <w:pPr>
        <w:ind w:left="5664"/>
        <w:jc w:val="both"/>
      </w:pPr>
    </w:p>
    <w:p w:rsidR="00325643" w:rsidRPr="00212BF5" w:rsidRDefault="00325643" w:rsidP="00325643">
      <w:pPr>
        <w:ind w:firstLine="709"/>
        <w:jc w:val="center"/>
      </w:pPr>
      <w:r w:rsidRPr="00212BF5">
        <w:t>ДЕПУТАТСЬКЕ ЗВЕРНЕННЯ</w:t>
      </w:r>
    </w:p>
    <w:p w:rsidR="00325643" w:rsidRPr="00212BF5" w:rsidRDefault="00325643" w:rsidP="00325643">
      <w:pPr>
        <w:ind w:firstLine="709"/>
        <w:jc w:val="center"/>
      </w:pPr>
    </w:p>
    <w:p w:rsidR="00325643" w:rsidRPr="00212BF5" w:rsidRDefault="00325643" w:rsidP="00325643">
      <w:pPr>
        <w:ind w:firstLine="567"/>
        <w:jc w:val="both"/>
      </w:pPr>
      <w:r w:rsidRPr="00212BF5">
        <w:t>На сьогодні проєкт Закону України «Про внесення змін до деяких законодавчих актів України щодо впровадження окремих питань діяльності та організації органів державної влади, органів місцевого самоврядування у зв'язку з утворенням (ліквідацією) районів</w:t>
      </w:r>
      <w:r w:rsidRPr="00325643">
        <w:t>» (</w:t>
      </w:r>
      <w:hyperlink r:id="rId9" w:history="1">
        <w:r w:rsidRPr="00325643">
          <w:rPr>
            <w:rStyle w:val="a3"/>
            <w:color w:val="auto"/>
            <w:u w:val="none"/>
          </w:rPr>
          <w:t>№3651</w:t>
        </w:r>
      </w:hyperlink>
      <w:r w:rsidRPr="00325643">
        <w:t xml:space="preserve">) </w:t>
      </w:r>
      <w:r w:rsidRPr="00212BF5">
        <w:t xml:space="preserve">скерований  Верховною Радою України на повторне перше читання. </w:t>
      </w:r>
    </w:p>
    <w:p w:rsidR="00325643" w:rsidRPr="00212BF5" w:rsidRDefault="00325643" w:rsidP="00325643">
      <w:pPr>
        <w:ind w:firstLine="567"/>
        <w:jc w:val="both"/>
      </w:pPr>
      <w:r w:rsidRPr="00212BF5">
        <w:t xml:space="preserve">Законопроєкт мав врегулювати питання реорганізації місцевих органів виконавчої влади та органів місцевого самоврядування, правонаступництва комунального і державного майна, бюджетних ресурсів, прав та інших зобов’язань і загалом дозволити децентралізації рухатися далі. </w:t>
      </w:r>
    </w:p>
    <w:p w:rsidR="00325643" w:rsidRPr="00212BF5" w:rsidRDefault="00325643" w:rsidP="0032564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2BF5">
        <w:rPr>
          <w:sz w:val="28"/>
          <w:szCs w:val="28"/>
        </w:rPr>
        <w:t>Головною проблемою залишиться неможливість утворення та ліквідації райдержадміністрацій та районних рад у зв’язку з реформою адміністративно-територіального устрою на базовому та субрегіональному рівнях.</w:t>
      </w:r>
      <w:r>
        <w:rPr>
          <w:sz w:val="28"/>
          <w:szCs w:val="28"/>
        </w:rPr>
        <w:t xml:space="preserve"> Райони уже ліквідовані,</w:t>
      </w:r>
      <w:r w:rsidRPr="00212BF5">
        <w:rPr>
          <w:sz w:val="28"/>
          <w:szCs w:val="28"/>
        </w:rPr>
        <w:t xml:space="preserve"> а районні адміністрації та районні ради </w:t>
      </w:r>
      <w:r>
        <w:rPr>
          <w:sz w:val="28"/>
          <w:szCs w:val="28"/>
        </w:rPr>
        <w:t>залишилися</w:t>
      </w:r>
      <w:r w:rsidRPr="00212BF5">
        <w:rPr>
          <w:sz w:val="28"/>
          <w:szCs w:val="28"/>
        </w:rPr>
        <w:t>, натомість у нов</w:t>
      </w:r>
      <w:r>
        <w:rPr>
          <w:sz w:val="28"/>
          <w:szCs w:val="28"/>
        </w:rPr>
        <w:t>оутворених</w:t>
      </w:r>
      <w:r w:rsidRPr="00212BF5">
        <w:rPr>
          <w:sz w:val="28"/>
          <w:szCs w:val="28"/>
        </w:rPr>
        <w:t xml:space="preserve"> районах </w:t>
      </w:r>
      <w:r>
        <w:rPr>
          <w:sz w:val="28"/>
          <w:szCs w:val="28"/>
        </w:rPr>
        <w:t xml:space="preserve">не створені </w:t>
      </w:r>
      <w:r w:rsidRPr="00212BF5">
        <w:rPr>
          <w:sz w:val="28"/>
          <w:szCs w:val="28"/>
        </w:rPr>
        <w:t>районн</w:t>
      </w:r>
      <w:r>
        <w:rPr>
          <w:sz w:val="28"/>
          <w:szCs w:val="28"/>
        </w:rPr>
        <w:t>і</w:t>
      </w:r>
      <w:r w:rsidRPr="00212BF5">
        <w:rPr>
          <w:sz w:val="28"/>
          <w:szCs w:val="28"/>
        </w:rPr>
        <w:t xml:space="preserve"> адміністраці</w:t>
      </w:r>
      <w:r>
        <w:rPr>
          <w:sz w:val="28"/>
          <w:szCs w:val="28"/>
        </w:rPr>
        <w:t>ї</w:t>
      </w:r>
      <w:r w:rsidRPr="00212BF5">
        <w:rPr>
          <w:sz w:val="28"/>
          <w:szCs w:val="28"/>
        </w:rPr>
        <w:t xml:space="preserve"> та рад</w:t>
      </w:r>
      <w:r>
        <w:rPr>
          <w:sz w:val="28"/>
          <w:szCs w:val="28"/>
        </w:rPr>
        <w:t>и</w:t>
      </w:r>
      <w:r w:rsidRPr="00212BF5">
        <w:rPr>
          <w:sz w:val="28"/>
          <w:szCs w:val="28"/>
        </w:rPr>
        <w:t xml:space="preserve">. Проте вибори проводяться в районні ради уже нових районів. Зазначений законопроєкт мав би врегулювати всі перехідні умови, пов’язані з адміністративно-територіальною реформою – як на рівні району, так і на рівні громад, зокрема правонаступництво юридичних осіб, передача майна і бюджетних ресурсів тощо. </w:t>
      </w:r>
    </w:p>
    <w:p w:rsidR="00325643" w:rsidRPr="00212BF5" w:rsidRDefault="00325643" w:rsidP="00325643">
      <w:pPr>
        <w:ind w:firstLine="567"/>
        <w:jc w:val="both"/>
      </w:pPr>
      <w:r w:rsidRPr="00212BF5">
        <w:t xml:space="preserve">Те, що законопроєкт не відхилений, а відправлений на доопрацювання у </w:t>
      </w:r>
      <w:r>
        <w:t>К</w:t>
      </w:r>
      <w:r w:rsidRPr="00212BF5">
        <w:t>омітет з питань організації державної влади, місцевого самоврядування, регіонального розвитку та містобудування</w:t>
      </w:r>
      <w:r>
        <w:t xml:space="preserve"> Верховної Ради України</w:t>
      </w:r>
      <w:r w:rsidRPr="00212BF5">
        <w:t xml:space="preserve">, означає, що не все ще втрачено, але враховуючи погіршення ситуації з захворюванням народних депутатів України на COVID-19, роботу Верховної Ради України в пленарному режимі передбачити досить складно і коли буде прийнятий законопроєкт №3651 невідомо.  </w:t>
      </w:r>
    </w:p>
    <w:p w:rsidR="00325643" w:rsidRPr="004206DA" w:rsidRDefault="00325643" w:rsidP="0032564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5D4B">
        <w:rPr>
          <w:b w:val="0"/>
          <w:color w:val="auto"/>
          <w:sz w:val="28"/>
          <w:szCs w:val="28"/>
        </w:rPr>
        <w:tab/>
      </w:r>
      <w:r w:rsidRPr="004206DA">
        <w:rPr>
          <w:rFonts w:ascii="Times New Roman" w:hAnsi="Times New Roman" w:cs="Times New Roman"/>
          <w:b w:val="0"/>
          <w:color w:val="auto"/>
          <w:sz w:val="28"/>
          <w:szCs w:val="28"/>
        </w:rPr>
        <w:t>Враховуючи вищевикладене, депутати, керівники підприємств та установ спільної власності територіальних громад Черкаського району стурбовані невизначеністю та неможливістю планування подальшої роботи.</w:t>
      </w:r>
    </w:p>
    <w:p w:rsidR="00325643" w:rsidRPr="004206DA" w:rsidRDefault="00325643" w:rsidP="0032564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06DA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Наполегливо просимо в стислі терміни врегулювати ситуацію із законодавчою базою діяльності новоутворених районних рад.    </w:t>
      </w:r>
    </w:p>
    <w:p w:rsidR="00325643" w:rsidRPr="00212BF5" w:rsidRDefault="00325643" w:rsidP="00325643">
      <w:pPr>
        <w:pStyle w:val="2"/>
        <w:shd w:val="clear" w:color="auto" w:fill="FFFFFF"/>
        <w:spacing w:before="0"/>
        <w:jc w:val="both"/>
        <w:textAlignment w:val="baseline"/>
        <w:rPr>
          <w:b w:val="0"/>
          <w:sz w:val="28"/>
          <w:szCs w:val="28"/>
        </w:rPr>
      </w:pPr>
    </w:p>
    <w:p w:rsidR="00325643" w:rsidRPr="00212BF5" w:rsidRDefault="00325643" w:rsidP="00325643">
      <w:pPr>
        <w:ind w:left="4956" w:firstLine="709"/>
        <w:jc w:val="both"/>
        <w:rPr>
          <w:bCs/>
        </w:rPr>
      </w:pPr>
      <w:r w:rsidRPr="00212BF5">
        <w:rPr>
          <w:bCs/>
        </w:rPr>
        <w:t>СХВАЛЕНО</w:t>
      </w:r>
    </w:p>
    <w:p w:rsidR="00325643" w:rsidRPr="00212BF5" w:rsidRDefault="00325643" w:rsidP="00325643">
      <w:pPr>
        <w:ind w:firstLine="709"/>
        <w:jc w:val="both"/>
        <w:rPr>
          <w:bCs/>
        </w:rPr>
      </w:pPr>
      <w:r w:rsidRPr="00212BF5">
        <w:rPr>
          <w:bCs/>
        </w:rPr>
        <w:tab/>
      </w:r>
      <w:r w:rsidRPr="00212BF5">
        <w:rPr>
          <w:bCs/>
        </w:rPr>
        <w:tab/>
      </w:r>
      <w:r w:rsidRPr="00212BF5">
        <w:rPr>
          <w:bCs/>
        </w:rPr>
        <w:tab/>
      </w:r>
      <w:r w:rsidRPr="00212BF5">
        <w:rPr>
          <w:bCs/>
        </w:rPr>
        <w:tab/>
      </w:r>
      <w:r w:rsidRPr="00212BF5">
        <w:rPr>
          <w:bCs/>
        </w:rPr>
        <w:tab/>
      </w:r>
      <w:r w:rsidRPr="00212BF5">
        <w:rPr>
          <w:bCs/>
        </w:rPr>
        <w:tab/>
      </w:r>
      <w:r w:rsidRPr="00212BF5">
        <w:rPr>
          <w:bCs/>
        </w:rPr>
        <w:tab/>
        <w:t xml:space="preserve">на 47 позачерговій сесії </w:t>
      </w:r>
    </w:p>
    <w:p w:rsidR="00325643" w:rsidRPr="00212BF5" w:rsidRDefault="00325643" w:rsidP="00325643">
      <w:pPr>
        <w:ind w:firstLine="709"/>
        <w:jc w:val="both"/>
        <w:rPr>
          <w:bCs/>
        </w:rPr>
      </w:pPr>
      <w:r w:rsidRPr="00212BF5">
        <w:rPr>
          <w:bCs/>
        </w:rPr>
        <w:tab/>
      </w:r>
      <w:r w:rsidRPr="00212BF5">
        <w:rPr>
          <w:bCs/>
        </w:rPr>
        <w:tab/>
      </w:r>
      <w:r w:rsidRPr="00212BF5">
        <w:rPr>
          <w:bCs/>
        </w:rPr>
        <w:tab/>
      </w:r>
      <w:r w:rsidRPr="00212BF5">
        <w:rPr>
          <w:bCs/>
        </w:rPr>
        <w:tab/>
      </w:r>
      <w:r w:rsidRPr="00212BF5">
        <w:rPr>
          <w:bCs/>
        </w:rPr>
        <w:tab/>
      </w:r>
      <w:r w:rsidRPr="00212BF5">
        <w:rPr>
          <w:bCs/>
        </w:rPr>
        <w:tab/>
      </w:r>
      <w:r w:rsidRPr="00212BF5">
        <w:rPr>
          <w:bCs/>
        </w:rPr>
        <w:tab/>
        <w:t>Черкаської районної ради</w:t>
      </w:r>
    </w:p>
    <w:p w:rsidR="00325643" w:rsidRPr="00212BF5" w:rsidRDefault="00325643" w:rsidP="00325643">
      <w:pPr>
        <w:ind w:left="4956" w:firstLine="709"/>
        <w:jc w:val="both"/>
        <w:rPr>
          <w:bCs/>
        </w:rPr>
      </w:pPr>
      <w:r w:rsidRPr="00212BF5">
        <w:rPr>
          <w:bCs/>
        </w:rPr>
        <w:t>06.10.2020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B108D"/>
    <w:multiLevelType w:val="hybridMultilevel"/>
    <w:tmpl w:val="90FC999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43"/>
    <w:rsid w:val="000C2D5E"/>
    <w:rsid w:val="00325643"/>
    <w:rsid w:val="0036095A"/>
    <w:rsid w:val="005F595D"/>
    <w:rsid w:val="00721EFD"/>
    <w:rsid w:val="007A44C0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5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rsid w:val="00325643"/>
    <w:rPr>
      <w:color w:val="0000FF"/>
      <w:u w:val="single"/>
    </w:rPr>
  </w:style>
  <w:style w:type="paragraph" w:styleId="a4">
    <w:name w:val="Normal (Web)"/>
    <w:basedOn w:val="a"/>
    <w:rsid w:val="0032564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256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6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5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rsid w:val="00325643"/>
    <w:rPr>
      <w:color w:val="0000FF"/>
      <w:u w:val="single"/>
    </w:rPr>
  </w:style>
  <w:style w:type="paragraph" w:styleId="a4">
    <w:name w:val="Normal (Web)"/>
    <w:basedOn w:val="a"/>
    <w:rsid w:val="0032564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3256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6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region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inregion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1.c1.rada.gov.ua/pls/zweb2/webproc4_1?pf3511=69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2152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2020-10-08T12:24:00Z</dcterms:created>
  <dcterms:modified xsi:type="dcterms:W3CDTF">2020-10-08T12:24:00Z</dcterms:modified>
</cp:coreProperties>
</file>