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80" w:rsidRDefault="00E03880" w:rsidP="00E03880">
      <w:bookmarkStart w:id="0" w:name="_GoBack"/>
      <w:bookmarkEnd w:id="0"/>
    </w:p>
    <w:p w:rsidR="00E03880" w:rsidRPr="007D4787" w:rsidRDefault="00E03880" w:rsidP="00E0388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7F7FE8C" wp14:editId="4FECFF59">
            <wp:extent cx="533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80" w:rsidRPr="007D4787" w:rsidRDefault="00E03880" w:rsidP="00E03880"/>
    <w:p w:rsidR="00E03880" w:rsidRPr="007D4787" w:rsidRDefault="00E03880" w:rsidP="00E03880">
      <w:pPr>
        <w:jc w:val="center"/>
        <w:rPr>
          <w:b/>
        </w:rPr>
      </w:pPr>
    </w:p>
    <w:p w:rsidR="00E03880" w:rsidRPr="007D4787" w:rsidRDefault="00E03880" w:rsidP="00E03880">
      <w:pPr>
        <w:jc w:val="center"/>
        <w:rPr>
          <w:b/>
        </w:rPr>
      </w:pPr>
    </w:p>
    <w:p w:rsidR="00E03880" w:rsidRPr="007D4787" w:rsidRDefault="00E03880" w:rsidP="00E03880">
      <w:pPr>
        <w:jc w:val="center"/>
      </w:pPr>
    </w:p>
    <w:p w:rsidR="00E03880" w:rsidRPr="007D4787" w:rsidRDefault="00E03880" w:rsidP="00E03880">
      <w:pPr>
        <w:jc w:val="center"/>
      </w:pPr>
    </w:p>
    <w:p w:rsidR="00E03880" w:rsidRPr="007D4787" w:rsidRDefault="00E03880" w:rsidP="00E03880">
      <w:pPr>
        <w:pStyle w:val="3"/>
        <w:rPr>
          <w:rFonts w:ascii="Georgia" w:hAnsi="Georgia"/>
          <w:sz w:val="36"/>
          <w:szCs w:val="36"/>
        </w:rPr>
      </w:pPr>
      <w:r w:rsidRPr="007D4787">
        <w:rPr>
          <w:rFonts w:ascii="Georgia" w:hAnsi="Georgia"/>
          <w:sz w:val="36"/>
          <w:szCs w:val="36"/>
        </w:rPr>
        <w:t>ЧЕРКАСЬКА РАЙОННА РАДА</w:t>
      </w:r>
    </w:p>
    <w:p w:rsidR="00E03880" w:rsidRPr="007D4787" w:rsidRDefault="00E03880" w:rsidP="00E03880">
      <w:pPr>
        <w:jc w:val="center"/>
        <w:rPr>
          <w:rFonts w:ascii="Georgia" w:hAnsi="Georgia"/>
          <w:sz w:val="32"/>
        </w:rPr>
      </w:pPr>
    </w:p>
    <w:p w:rsidR="00E03880" w:rsidRPr="007D4787" w:rsidRDefault="00E03880" w:rsidP="00E0388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7D4787">
        <w:rPr>
          <w:rFonts w:ascii="Georgia" w:hAnsi="Georgia"/>
          <w:b/>
          <w:sz w:val="32"/>
          <w:szCs w:val="32"/>
        </w:rPr>
        <w:t>РІШЕННЯ</w:t>
      </w:r>
    </w:p>
    <w:p w:rsidR="00E03880" w:rsidRPr="007D4787" w:rsidRDefault="00E03880" w:rsidP="00E03880"/>
    <w:p w:rsidR="00E03880" w:rsidRPr="007D4787" w:rsidRDefault="00E03880" w:rsidP="00E03880"/>
    <w:p w:rsidR="00E03880" w:rsidRPr="00C4147C" w:rsidRDefault="00E03880" w:rsidP="00E03880">
      <w:pPr>
        <w:jc w:val="both"/>
      </w:pPr>
      <w:r>
        <w:t>06</w:t>
      </w:r>
      <w:r w:rsidRPr="00C4147C">
        <w:t>.</w:t>
      </w:r>
      <w:r>
        <w:t>1</w:t>
      </w:r>
      <w:r w:rsidRPr="00C4147C">
        <w:t>0.20</w:t>
      </w:r>
      <w:r>
        <w:t>20</w:t>
      </w:r>
      <w:r w:rsidRPr="00C4147C">
        <w:t xml:space="preserve"> №</w:t>
      </w:r>
      <w:r>
        <w:t>47</w:t>
      </w:r>
      <w:r w:rsidRPr="00C4147C">
        <w:t>-</w:t>
      </w:r>
      <w:r>
        <w:t>2</w:t>
      </w:r>
      <w:r w:rsidRPr="00C4147C">
        <w:t>/VI</w:t>
      </w:r>
      <w:r w:rsidRPr="00C4147C">
        <w:rPr>
          <w:lang w:val="en-US"/>
        </w:rPr>
        <w:t>I</w:t>
      </w:r>
    </w:p>
    <w:p w:rsidR="00E03880" w:rsidRPr="004A5694" w:rsidRDefault="00E03880" w:rsidP="00E03880"/>
    <w:p w:rsidR="00E03880" w:rsidRDefault="00E03880" w:rsidP="00E03880">
      <w:r w:rsidRPr="007D4787">
        <w:t xml:space="preserve">Про </w:t>
      </w:r>
      <w:r>
        <w:t xml:space="preserve">внесення змін до </w:t>
      </w:r>
      <w:r w:rsidRPr="007D4787">
        <w:t>Програм</w:t>
      </w:r>
      <w:r>
        <w:t>и</w:t>
      </w:r>
    </w:p>
    <w:p w:rsidR="00E03880" w:rsidRDefault="00E03880" w:rsidP="00E03880">
      <w:r w:rsidRPr="007D4787">
        <w:t xml:space="preserve">фінансування ремонту доріг </w:t>
      </w:r>
    </w:p>
    <w:p w:rsidR="00E03880" w:rsidRDefault="00E03880" w:rsidP="00E03880">
      <w:r w:rsidRPr="007D4787">
        <w:t>державного</w:t>
      </w:r>
      <w:r w:rsidRPr="007D4787">
        <w:rPr>
          <w:b/>
        </w:rPr>
        <w:t xml:space="preserve"> </w:t>
      </w:r>
      <w:r w:rsidRPr="007D4787">
        <w:t xml:space="preserve">значення, які проходять </w:t>
      </w:r>
    </w:p>
    <w:p w:rsidR="00E03880" w:rsidRPr="007D4787" w:rsidRDefault="00E03880" w:rsidP="00E03880">
      <w:r w:rsidRPr="007D4787">
        <w:t xml:space="preserve">територією Черкаського району, </w:t>
      </w:r>
    </w:p>
    <w:p w:rsidR="00E03880" w:rsidRPr="007D4787" w:rsidRDefault="00E03880" w:rsidP="00E03880">
      <w:r w:rsidRPr="007D4787">
        <w:t>на 2020-2021 роки</w:t>
      </w:r>
    </w:p>
    <w:p w:rsidR="00E03880" w:rsidRPr="00FF4567" w:rsidRDefault="00E03880" w:rsidP="00E03880">
      <w:pPr>
        <w:rPr>
          <w:sz w:val="16"/>
          <w:szCs w:val="16"/>
        </w:rPr>
      </w:pPr>
    </w:p>
    <w:p w:rsidR="00E03880" w:rsidRPr="007D4787" w:rsidRDefault="00E03880" w:rsidP="00E03880">
      <w:pPr>
        <w:ind w:firstLine="708"/>
        <w:jc w:val="both"/>
      </w:pPr>
      <w:r w:rsidRPr="007D4787">
        <w:t xml:space="preserve">Відповідно до статті 43 Закону України «Про місцеве самоврядування в Україні», враховуючи клопотання Черкаської районної державної адміністрації від </w:t>
      </w:r>
      <w:r>
        <w:t>15</w:t>
      </w:r>
      <w:r w:rsidRPr="00274CBE">
        <w:t>.0</w:t>
      </w:r>
      <w:r>
        <w:t>9</w:t>
      </w:r>
      <w:r w:rsidRPr="00274CBE">
        <w:t>.2020 №</w:t>
      </w:r>
      <w:r>
        <w:t>472</w:t>
      </w:r>
      <w:r w:rsidRPr="00274CBE">
        <w:t>/01-41</w:t>
      </w:r>
      <w:r w:rsidRPr="007D4787">
        <w:t xml:space="preserve">, за погодженням постійної комісії </w:t>
      </w:r>
      <w:r>
        <w:t xml:space="preserve">районної ради </w:t>
      </w:r>
      <w:r w:rsidRPr="007D4787">
        <w:t>з питань економічного розвитку села, комунальної власності та державної регуляторної політики</w:t>
      </w:r>
      <w:r>
        <w:t>, президії</w:t>
      </w:r>
      <w:r w:rsidRPr="007D4787">
        <w:t xml:space="preserve"> районна рада</w:t>
      </w:r>
    </w:p>
    <w:p w:rsidR="00E03880" w:rsidRPr="007D4787" w:rsidRDefault="00E03880" w:rsidP="00E03880">
      <w:pPr>
        <w:jc w:val="both"/>
      </w:pPr>
      <w:r w:rsidRPr="007D4787">
        <w:t>ВИРІШИЛА:</w:t>
      </w:r>
    </w:p>
    <w:p w:rsidR="00E03880" w:rsidRDefault="00E03880" w:rsidP="00BD53A0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 xml:space="preserve">Внести зміни до </w:t>
      </w:r>
      <w:r w:rsidRPr="007D4787">
        <w:t>Програм</w:t>
      </w:r>
      <w:r>
        <w:t>и</w:t>
      </w:r>
      <w:r w:rsidRPr="007D4787">
        <w:t xml:space="preserve"> фінансування ремонту доріг державного значення, які проходять територією Черкаського району, на 2020-2021 роки, </w:t>
      </w:r>
      <w:r>
        <w:t xml:space="preserve">(далі – Програма), затвердженої рішенням районної ради від </w:t>
      </w:r>
      <w:r w:rsidRPr="007D4787">
        <w:t>06.12.2019</w:t>
      </w:r>
      <w:r>
        <w:t xml:space="preserve">            </w:t>
      </w:r>
      <w:r w:rsidRPr="007D4787">
        <w:t>№39-9/VІІ</w:t>
      </w:r>
      <w:r>
        <w:t xml:space="preserve"> (із змінами, внесеними рішенням районної ради від 27</w:t>
      </w:r>
      <w:r w:rsidRPr="007D4787">
        <w:t>.</w:t>
      </w:r>
      <w:r>
        <w:t>0</w:t>
      </w:r>
      <w:r w:rsidRPr="007D4787">
        <w:t>2.20</w:t>
      </w:r>
      <w:r>
        <w:t>20</w:t>
      </w:r>
      <w:r w:rsidRPr="007D4787">
        <w:t xml:space="preserve"> </w:t>
      </w:r>
      <w:r>
        <w:t xml:space="preserve">          </w:t>
      </w:r>
      <w:r w:rsidRPr="007D4787">
        <w:t>№</w:t>
      </w:r>
      <w:r>
        <w:t>42</w:t>
      </w:r>
      <w:r w:rsidRPr="007D4787">
        <w:t>-</w:t>
      </w:r>
      <w:r>
        <w:t>3</w:t>
      </w:r>
      <w:r w:rsidRPr="007D4787">
        <w:t>/VІІ</w:t>
      </w:r>
      <w:r>
        <w:t xml:space="preserve">), а саме: </w:t>
      </w:r>
    </w:p>
    <w:p w:rsidR="00E03880" w:rsidRPr="00FB22D7" w:rsidRDefault="00E03880" w:rsidP="00E03880">
      <w:pPr>
        <w:tabs>
          <w:tab w:val="left" w:pos="2835"/>
        </w:tabs>
        <w:ind w:right="-1" w:firstLine="708"/>
        <w:jc w:val="both"/>
      </w:pPr>
      <w:r>
        <w:t>У другому абзаці</w:t>
      </w:r>
      <w:r w:rsidRPr="00FB22D7">
        <w:t xml:space="preserve"> розділ</w:t>
      </w:r>
      <w:r>
        <w:t>у</w:t>
      </w:r>
      <w:r w:rsidRPr="00FB22D7">
        <w:t xml:space="preserve"> V «Джерела та порядок фінансування Програми»</w:t>
      </w:r>
      <w:r>
        <w:t xml:space="preserve"> замінити слова «Головним розпорядником коштів є управління агропромислового розвитку Черкаської районної державної адміністрації»</w:t>
      </w:r>
      <w:r w:rsidRPr="00FB22D7">
        <w:t xml:space="preserve"> </w:t>
      </w:r>
      <w:r>
        <w:t>на слова «Головним розпорядником коштів є управління житлово-комунального господарства, містобудування, архітектури, інфраструктури, енергетики та захисту довкілля Черкаської районної державної адміністрації», далі за текстом</w:t>
      </w:r>
      <w:r w:rsidRPr="00FB22D7">
        <w:t>.</w:t>
      </w:r>
    </w:p>
    <w:p w:rsidR="00E03880" w:rsidRPr="00B43DBB" w:rsidRDefault="00E03880" w:rsidP="00E03880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DBB">
        <w:rPr>
          <w:rFonts w:ascii="Times New Roman" w:hAnsi="Times New Roman"/>
          <w:sz w:val="28"/>
          <w:szCs w:val="28"/>
        </w:rPr>
        <w:t>Контроль за виконанням Програми продовжити Черкаській районній державній адміністрації та постійній комісії районної ради з питань економічного розвитку села, комунальної власності та державної регуляторної політики.</w:t>
      </w:r>
    </w:p>
    <w:p w:rsidR="00E03880" w:rsidRDefault="00E03880" w:rsidP="00E03880">
      <w:pPr>
        <w:spacing w:line="240" w:lineRule="atLeast"/>
        <w:ind w:right="-57"/>
        <w:jc w:val="both"/>
      </w:pPr>
    </w:p>
    <w:p w:rsidR="00E03880" w:rsidRDefault="00E03880" w:rsidP="00E03880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   </w:t>
      </w:r>
      <w:r>
        <w:t xml:space="preserve">            С.СТЕПАНЮК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BD9"/>
    <w:multiLevelType w:val="hybridMultilevel"/>
    <w:tmpl w:val="DBFE19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80"/>
    <w:rsid w:val="000C2D5E"/>
    <w:rsid w:val="0036095A"/>
    <w:rsid w:val="005F595D"/>
    <w:rsid w:val="00721EFD"/>
    <w:rsid w:val="00B07D7E"/>
    <w:rsid w:val="00BD53A0"/>
    <w:rsid w:val="00E0388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03880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0388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88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E03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3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03880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0388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88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E03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3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2020-10-08T12:21:00Z</dcterms:created>
  <dcterms:modified xsi:type="dcterms:W3CDTF">2020-10-08T12:21:00Z</dcterms:modified>
</cp:coreProperties>
</file>