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B4" w:rsidRPr="003A7B7A" w:rsidRDefault="00701460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B4" w:rsidRPr="003A7B7A" w:rsidRDefault="00E37BB4" w:rsidP="003A7B7A">
      <w:pPr>
        <w:rPr>
          <w:szCs w:val="28"/>
          <w:lang w:eastAsia="ru-RU"/>
        </w:rPr>
      </w:pPr>
    </w:p>
    <w:p w:rsidR="00E37BB4" w:rsidRPr="003A7B7A" w:rsidRDefault="00E37BB4" w:rsidP="003A7B7A">
      <w:pPr>
        <w:rPr>
          <w:szCs w:val="28"/>
          <w:lang w:eastAsia="ru-RU"/>
        </w:rPr>
      </w:pPr>
    </w:p>
    <w:p w:rsidR="00E37BB4" w:rsidRPr="003A7B7A" w:rsidRDefault="00E37BB4" w:rsidP="003A7B7A">
      <w:pPr>
        <w:rPr>
          <w:szCs w:val="28"/>
          <w:lang w:eastAsia="ru-RU"/>
        </w:rPr>
      </w:pPr>
    </w:p>
    <w:p w:rsidR="00E37BB4" w:rsidRPr="003A7B7A" w:rsidRDefault="00E37BB4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E37BB4" w:rsidRPr="003A7B7A" w:rsidRDefault="00E37BB4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E37BB4" w:rsidRDefault="00E37BB4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3138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3138D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 №21</w:t>
      </w:r>
      <w:r w:rsidRPr="00F3138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2/</w:t>
      </w:r>
      <w:r w:rsidRPr="00F3138D"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F3138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3138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  <w:r w:rsidRPr="00F3138D">
        <w:rPr>
          <w:rFonts w:ascii="Times New Roman" w:hAnsi="Times New Roman"/>
          <w:sz w:val="28"/>
          <w:szCs w:val="28"/>
          <w:lang w:eastAsia="ru-RU"/>
        </w:rPr>
        <w:tab/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хід виконання </w:t>
      </w:r>
      <w:r w:rsidRPr="00F3138D">
        <w:rPr>
          <w:rFonts w:ascii="Times New Roman" w:hAnsi="Times New Roman"/>
          <w:sz w:val="28"/>
          <w:szCs w:val="28"/>
          <w:lang w:eastAsia="ru-RU"/>
        </w:rPr>
        <w:t xml:space="preserve">"Районної програми </w:t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38D">
        <w:rPr>
          <w:rFonts w:ascii="Times New Roman" w:hAnsi="Times New Roman"/>
          <w:sz w:val="28"/>
          <w:szCs w:val="28"/>
          <w:lang w:eastAsia="ru-RU"/>
        </w:rPr>
        <w:t xml:space="preserve">щодо забезпечення житлом учасників </w:t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38D">
        <w:rPr>
          <w:rFonts w:ascii="Times New Roman" w:hAnsi="Times New Roman"/>
          <w:sz w:val="28"/>
          <w:szCs w:val="28"/>
          <w:lang w:eastAsia="ru-RU"/>
        </w:rPr>
        <w:t xml:space="preserve"> антитерористичної операції/операції </w:t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38D">
        <w:rPr>
          <w:rFonts w:ascii="Times New Roman" w:hAnsi="Times New Roman"/>
          <w:sz w:val="28"/>
          <w:szCs w:val="28"/>
          <w:lang w:eastAsia="ru-RU"/>
        </w:rPr>
        <w:t xml:space="preserve">об’єднаних сил та деяких інших </w:t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38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атегорій осіб на 2021-2025 роки</w:t>
      </w:r>
      <w:r w:rsidRPr="00F3138D">
        <w:rPr>
          <w:rFonts w:ascii="Times New Roman" w:hAnsi="Times New Roman"/>
          <w:sz w:val="28"/>
          <w:szCs w:val="28"/>
          <w:lang w:eastAsia="ru-RU"/>
        </w:rPr>
        <w:t>"</w:t>
      </w:r>
    </w:p>
    <w:p w:rsidR="00E37BB4" w:rsidRDefault="00E37BB4" w:rsidP="00F3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BB4" w:rsidRPr="00D30AFF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статті 43 Закону України "Про місцеве самоврядування в Україні", враховуючи інформацію Черкаської районної державної адміністрації від 22.12.2021 №01-08/2670/01-08/3232, за погодженням постійної комісії з питань </w:t>
      </w:r>
      <w:r w:rsidRPr="00D30AFF">
        <w:rPr>
          <w:rFonts w:ascii="Times New Roman" w:hAnsi="Times New Roman"/>
          <w:sz w:val="28"/>
          <w:szCs w:val="28"/>
          <w:lang w:eastAsia="ru-RU"/>
        </w:rPr>
        <w:t>охорони здоров'я, освіти, культури, молоді, спорту та соціального забезпечення, президії районна рада</w:t>
      </w:r>
    </w:p>
    <w:p w:rsidR="00E37BB4" w:rsidRPr="00F3138D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AFF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E37BB4" w:rsidRDefault="00E37BB4" w:rsidP="00D30AF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AFF">
        <w:rPr>
          <w:rFonts w:ascii="Times New Roman" w:hAnsi="Times New Roman"/>
          <w:sz w:val="28"/>
          <w:szCs w:val="28"/>
        </w:rPr>
        <w:t>Інформацію про хід виконання "Районної програми щодо забезпечення житлом учасників антитерористичної операції/операції  об’єднаних сил та деяких інших категорій осіб на 2021-2025 роки", затвердженої рішенням районної ради від 28.07.2021 №12-1/VIIІ, взяти до відома</w:t>
      </w:r>
      <w:r>
        <w:rPr>
          <w:rFonts w:ascii="Times New Roman" w:hAnsi="Times New Roman"/>
          <w:sz w:val="28"/>
          <w:szCs w:val="28"/>
        </w:rPr>
        <w:t xml:space="preserve"> (додається)</w:t>
      </w:r>
      <w:r w:rsidRPr="00D30AFF">
        <w:rPr>
          <w:rFonts w:ascii="Times New Roman" w:hAnsi="Times New Roman"/>
          <w:sz w:val="28"/>
          <w:szCs w:val="28"/>
        </w:rPr>
        <w:t>.</w:t>
      </w:r>
    </w:p>
    <w:p w:rsidR="00E37BB4" w:rsidRPr="00D30AFF" w:rsidRDefault="00E37BB4" w:rsidP="00D30AF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AFF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програми</w:t>
      </w:r>
      <w:r w:rsidRPr="00D3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продовжити</w:t>
      </w:r>
      <w:r w:rsidRPr="00D30AFF">
        <w:rPr>
          <w:rFonts w:ascii="Times New Roman" w:hAnsi="Times New Roman"/>
          <w:sz w:val="28"/>
          <w:szCs w:val="28"/>
        </w:rPr>
        <w:t xml:space="preserve"> постійн</w:t>
      </w:r>
      <w:r>
        <w:rPr>
          <w:rFonts w:ascii="Times New Roman" w:hAnsi="Times New Roman"/>
          <w:sz w:val="28"/>
          <w:szCs w:val="28"/>
        </w:rPr>
        <w:t>ій</w:t>
      </w:r>
      <w:r w:rsidRPr="00D30AFF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ї</w:t>
      </w:r>
      <w:r w:rsidRPr="00D30AFF">
        <w:rPr>
          <w:rFonts w:ascii="Times New Roman" w:hAnsi="Times New Roman"/>
          <w:sz w:val="28"/>
          <w:szCs w:val="28"/>
        </w:rPr>
        <w:t xml:space="preserve"> районної ради з питань охорони здоров'я, освіти, культури, молоді, спорту та соціального забезпечення.</w:t>
      </w: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ВАСИЛЕНКО</w:t>
      </w: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BB4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7BB4" w:rsidRPr="00F03493" w:rsidRDefault="00E37BB4" w:rsidP="00F03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3493">
        <w:rPr>
          <w:rFonts w:ascii="Times New Roman" w:hAnsi="Times New Roman"/>
          <w:sz w:val="28"/>
          <w:szCs w:val="28"/>
          <w:lang w:eastAsia="ru-RU"/>
        </w:rPr>
        <w:t>Інформація</w:t>
      </w:r>
    </w:p>
    <w:p w:rsidR="00E37BB4" w:rsidRPr="00F03493" w:rsidRDefault="00E37BB4" w:rsidP="00F03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3493">
        <w:rPr>
          <w:rFonts w:ascii="Times New Roman" w:hAnsi="Times New Roman"/>
          <w:sz w:val="28"/>
          <w:szCs w:val="28"/>
          <w:lang w:eastAsia="ru-RU"/>
        </w:rPr>
        <w:t xml:space="preserve">про виконання заходів щодо реалізації </w:t>
      </w:r>
      <w:r w:rsidRPr="00D30AFF">
        <w:rPr>
          <w:rFonts w:ascii="Times New Roman" w:hAnsi="Times New Roman"/>
          <w:sz w:val="28"/>
          <w:szCs w:val="28"/>
        </w:rPr>
        <w:t>"</w:t>
      </w:r>
      <w:r w:rsidRPr="00F03493">
        <w:rPr>
          <w:rFonts w:ascii="Times New Roman" w:hAnsi="Times New Roman"/>
          <w:sz w:val="28"/>
          <w:szCs w:val="28"/>
          <w:lang w:eastAsia="ru-RU"/>
        </w:rPr>
        <w:t>Районної програми  щодо  забезпечення   житлом учасників антитерористичної операції/операції об’єднаних сил та  деяких  інших  категорій  осіб  на  2021-2025  роки</w:t>
      </w:r>
      <w:r w:rsidRPr="00D30AFF">
        <w:rPr>
          <w:rFonts w:ascii="Times New Roman" w:hAnsi="Times New Roman"/>
          <w:sz w:val="28"/>
          <w:szCs w:val="28"/>
        </w:rPr>
        <w:t>"</w:t>
      </w:r>
      <w:r w:rsidRPr="00F03493">
        <w:rPr>
          <w:rFonts w:ascii="Times New Roman" w:hAnsi="Times New Roman"/>
          <w:sz w:val="28"/>
          <w:szCs w:val="28"/>
          <w:lang w:eastAsia="ru-RU"/>
        </w:rPr>
        <w:t xml:space="preserve">  в 2021 році </w:t>
      </w:r>
    </w:p>
    <w:p w:rsidR="00E37BB4" w:rsidRPr="00F03493" w:rsidRDefault="00E37BB4" w:rsidP="00F03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7"/>
        <w:gridCol w:w="2298"/>
        <w:gridCol w:w="3824"/>
      </w:tblGrid>
      <w:tr w:rsidR="00E37BB4" w:rsidRPr="004B2444" w:rsidTr="00633108">
        <w:tc>
          <w:tcPr>
            <w:tcW w:w="504" w:type="dxa"/>
          </w:tcPr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color w:val="FF00FF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3297" w:type="dxa"/>
          </w:tcPr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Зміст заходів</w:t>
            </w:r>
          </w:p>
        </w:tc>
        <w:tc>
          <w:tcPr>
            <w:tcW w:w="2298" w:type="dxa"/>
          </w:tcPr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 xml:space="preserve">Відповідальні </w:t>
            </w:r>
          </w:p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за виконання</w:t>
            </w:r>
          </w:p>
        </w:tc>
        <w:tc>
          <w:tcPr>
            <w:tcW w:w="3824" w:type="dxa"/>
          </w:tcPr>
          <w:p w:rsidR="00E37BB4" w:rsidRPr="00F03493" w:rsidRDefault="00E37BB4" w:rsidP="00F034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Інформація про стан виконання</w:t>
            </w:r>
          </w:p>
        </w:tc>
      </w:tr>
      <w:tr w:rsidR="00E37BB4" w:rsidRPr="004B2444" w:rsidTr="00633108">
        <w:tc>
          <w:tcPr>
            <w:tcW w:w="9923" w:type="dxa"/>
            <w:gridSpan w:val="4"/>
          </w:tcPr>
          <w:p w:rsidR="00E37BB4" w:rsidRPr="00633108" w:rsidRDefault="00E37BB4" w:rsidP="006331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3108">
              <w:rPr>
                <w:rFonts w:ascii="Times New Roman" w:hAnsi="Times New Roman"/>
                <w:lang w:eastAsia="ru-RU"/>
              </w:rPr>
              <w:t>Соціальна підтримка учасників антитерористичної операції/операції об’єднаних сил</w:t>
            </w:r>
          </w:p>
          <w:p w:rsidR="00E37BB4" w:rsidRPr="00F03493" w:rsidRDefault="00E37BB4" w:rsidP="006331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3108">
              <w:rPr>
                <w:rFonts w:ascii="Times New Roman" w:hAnsi="Times New Roman"/>
                <w:lang w:eastAsia="ru-RU"/>
              </w:rPr>
              <w:t>та деяких інших категорій осіб</w:t>
            </w:r>
          </w:p>
        </w:tc>
      </w:tr>
      <w:tr w:rsidR="00E37BB4" w:rsidRPr="004B2444" w:rsidTr="00633108">
        <w:tc>
          <w:tcPr>
            <w:tcW w:w="504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7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>Надання грошової компенсації деяким категоріям громадян відповідно до постанови Кабінету Міністрів України від  19.10.2016 № 719 “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сімей” (із змінами) для забезпечення житлом. </w:t>
            </w:r>
          </w:p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37BB4" w:rsidRPr="00F03493" w:rsidRDefault="00E37BB4" w:rsidP="0063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>Управління соцзахисту населення Черкаської районної державної адміністрації, фінансове управління Черкаської районної державної адміністрації, Управління Державної казначейської служби України  у м. Черкасах  Черкаської області</w:t>
            </w:r>
          </w:p>
        </w:tc>
        <w:tc>
          <w:tcPr>
            <w:tcW w:w="3824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На обліку для отримання компенсації для придбання житла перебуває 13 учасників антитерористичної операції (далі – АТО) та 3 сім’ї загиблих учасників АТО.</w:t>
            </w:r>
          </w:p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Впродовж 2021 року із державного бюджету для придбання житла учасникам АТО та сім</w:t>
            </w:r>
            <w:r w:rsidRPr="00F03493">
              <w:rPr>
                <w:rFonts w:ascii="Times New Roman" w:hAnsi="Times New Roman"/>
                <w:lang w:val="ru-RU" w:eastAsia="ru-RU"/>
              </w:rPr>
              <w:t>’ям загиблих учасник</w:t>
            </w:r>
            <w:r w:rsidRPr="00F03493">
              <w:rPr>
                <w:rFonts w:ascii="Times New Roman" w:hAnsi="Times New Roman"/>
                <w:lang w:eastAsia="ru-RU"/>
              </w:rPr>
              <w:t>і</w:t>
            </w:r>
            <w:r w:rsidRPr="00F03493">
              <w:rPr>
                <w:rFonts w:ascii="Times New Roman" w:hAnsi="Times New Roman"/>
                <w:lang w:val="ru-RU" w:eastAsia="ru-RU"/>
              </w:rPr>
              <w:t xml:space="preserve">в АТО </w:t>
            </w:r>
            <w:r w:rsidRPr="00F03493">
              <w:rPr>
                <w:rFonts w:ascii="Times New Roman" w:hAnsi="Times New Roman"/>
                <w:lang w:eastAsia="ru-RU"/>
              </w:rPr>
              <w:t>виділено  3 370 082 грн. У грудні 2021 року отримають кошти для придбання житла  2 учасники АТО, серед них: Філоненко Костянтин Олександрович, мешканець м. Чигирин, вул. Іркліївська,  22 (1 236 179, 00  грн),  Харченко Сергій Миколайович, мешканець с. Дубіївка, в/ч А 3177 (1 236 179, 00  грн),  та сім’я загиблого учасника АТО  – Федорова Юлія Генадіївна, мешканка с. Валява (колишній Городищенський район), вул. Д. Лисенка, 6 (897 724,00 грн)</w:t>
            </w:r>
          </w:p>
        </w:tc>
      </w:tr>
      <w:tr w:rsidR="00E37BB4" w:rsidRPr="004B2444" w:rsidTr="00633108">
        <w:trPr>
          <w:trHeight w:val="3415"/>
        </w:trPr>
        <w:tc>
          <w:tcPr>
            <w:tcW w:w="504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 xml:space="preserve">Надання грошової компенсації деяким категоріям громадян відповідно до постанови Кабінету Міністрів України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від 28.03.2018 № 214 “Питання забезпечення житлом деяких категорій осіб, які брали участь у бойових діях на території інших держав, а також членів їх сімей” (із змінами) для забезпечення житлом. </w:t>
            </w:r>
          </w:p>
        </w:tc>
        <w:tc>
          <w:tcPr>
            <w:tcW w:w="2298" w:type="dxa"/>
            <w:vAlign w:val="center"/>
          </w:tcPr>
          <w:p w:rsidR="00E37BB4" w:rsidRPr="00F03493" w:rsidRDefault="00E37BB4" w:rsidP="0063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>Управління соцза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493">
              <w:rPr>
                <w:rFonts w:ascii="Times New Roman" w:hAnsi="Times New Roman"/>
                <w:sz w:val="24"/>
                <w:szCs w:val="24"/>
              </w:rPr>
              <w:t>хисту населення Черкаської районної державної адміністрації, фінансове управління Черкаської районної державної адміністрації Управління Державної казначейської служби України  у м. Черкасах  Черкаської області</w:t>
            </w:r>
          </w:p>
        </w:tc>
        <w:tc>
          <w:tcPr>
            <w:tcW w:w="3824" w:type="dxa"/>
          </w:tcPr>
          <w:p w:rsidR="00E37BB4" w:rsidRPr="00F03493" w:rsidRDefault="00E37BB4" w:rsidP="00F0349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 xml:space="preserve">На обліку для отримання компенсації для придбання житла перебуває  1 учасник бойових дій на території інших країн (особа з інвалідністю внаслідок війни 2 групи). </w:t>
            </w:r>
          </w:p>
          <w:p w:rsidR="00E37BB4" w:rsidRPr="00F03493" w:rsidRDefault="00E37BB4" w:rsidP="00F0349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>Кошти впродовж 2021 року для мешканців Черкаського району з державного бюджету не виділялись.</w:t>
            </w:r>
          </w:p>
        </w:tc>
      </w:tr>
      <w:tr w:rsidR="00E37BB4" w:rsidRPr="004B2444" w:rsidTr="00633108">
        <w:tc>
          <w:tcPr>
            <w:tcW w:w="504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97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 xml:space="preserve">Надання грошової компенсації деяким категоріям громадян відповідно до постанови </w:t>
            </w:r>
            <w:r w:rsidRPr="00F03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Кабінету Міністрів України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від 18.04.2018 № 280 “Питання забезпечення житлом внутрішньо переміщених осіб, які захищали незалежність, суверенітет та територіальну цілісність України” (із змінами) для забезпечення житлом. </w:t>
            </w:r>
          </w:p>
        </w:tc>
        <w:tc>
          <w:tcPr>
            <w:tcW w:w="2298" w:type="dxa"/>
            <w:vAlign w:val="center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493">
              <w:rPr>
                <w:rFonts w:ascii="Times New Roman" w:hAnsi="Times New Roman"/>
                <w:sz w:val="24"/>
                <w:szCs w:val="24"/>
              </w:rPr>
              <w:t xml:space="preserve">хисту населення Черкаської районної державної </w:t>
            </w:r>
            <w:r w:rsidRPr="00F03493"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адміністрації, фінансове управління Черкаської районної державної адміністрації Управління Державної казначейської служби України  у м. Черкасах  Черкаської області</w:t>
            </w:r>
          </w:p>
        </w:tc>
        <w:tc>
          <w:tcPr>
            <w:tcW w:w="3824" w:type="dxa"/>
          </w:tcPr>
          <w:p w:rsidR="00E37BB4" w:rsidRPr="00F03493" w:rsidRDefault="00E37BB4" w:rsidP="00F0349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lastRenderedPageBreak/>
              <w:t xml:space="preserve">На обліку для отримання компенсації для придбання житла перебуває  1 внутрішньо переміщена особа із числа учасників бойових </w:t>
            </w:r>
            <w:r w:rsidRPr="00F03493">
              <w:rPr>
                <w:rFonts w:ascii="Times New Roman" w:hAnsi="Times New Roman"/>
                <w:lang w:eastAsia="ru-RU"/>
              </w:rPr>
              <w:br/>
              <w:t xml:space="preserve">дій АТО. Кошти впродовж 2021 року </w:t>
            </w:r>
            <w:r w:rsidRPr="00F03493">
              <w:rPr>
                <w:rFonts w:ascii="Times New Roman" w:hAnsi="Times New Roman"/>
                <w:lang w:eastAsia="ru-RU"/>
              </w:rPr>
              <w:lastRenderedPageBreak/>
              <w:t>для мешканців Черкаського району з державного бюджету не виділялись.</w:t>
            </w:r>
          </w:p>
        </w:tc>
      </w:tr>
      <w:tr w:rsidR="00E37BB4" w:rsidRPr="004B2444" w:rsidTr="00633108">
        <w:tc>
          <w:tcPr>
            <w:tcW w:w="504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297" w:type="dxa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 xml:space="preserve">Надання грошової компенсації деяким категоріям громадян відповідно до постанови Кабінету Міністрів України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від 20.02.2019 № 206 “Питання забезпечення житлом деяких категорій осіб, які брали участь в Революції Гідності, а також членів їх сімей” (із змінами) для забезпечення житлом. </w:t>
            </w:r>
          </w:p>
        </w:tc>
        <w:tc>
          <w:tcPr>
            <w:tcW w:w="2298" w:type="dxa"/>
            <w:vAlign w:val="center"/>
          </w:tcPr>
          <w:p w:rsidR="00E37BB4" w:rsidRPr="00F03493" w:rsidRDefault="00E37BB4" w:rsidP="00F0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493">
              <w:rPr>
                <w:rFonts w:ascii="Times New Roman" w:hAnsi="Times New Roman"/>
                <w:sz w:val="24"/>
                <w:szCs w:val="24"/>
              </w:rPr>
              <w:t>Управління соцза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3493">
              <w:rPr>
                <w:rFonts w:ascii="Times New Roman" w:hAnsi="Times New Roman"/>
                <w:sz w:val="24"/>
                <w:szCs w:val="24"/>
              </w:rPr>
              <w:t>хисту населення Черкаської районної державної адміністрації, фінансове управління Черкаської районної державної адміністрації Управління Державної казначейської служби України  у м. Черкасах  Черкаської області</w:t>
            </w:r>
          </w:p>
        </w:tc>
        <w:tc>
          <w:tcPr>
            <w:tcW w:w="3824" w:type="dxa"/>
          </w:tcPr>
          <w:p w:rsidR="00E37BB4" w:rsidRPr="00F03493" w:rsidRDefault="00E37BB4" w:rsidP="00F0349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493">
              <w:rPr>
                <w:rFonts w:ascii="Times New Roman" w:hAnsi="Times New Roman"/>
                <w:lang w:eastAsia="ru-RU"/>
              </w:rPr>
              <w:t xml:space="preserve">На обліку для отримання компенсації для придбання житла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особи, які брали участь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 xml:space="preserve">в Революції Гідності, а також члени їх сімей </w:t>
            </w:r>
            <w:r w:rsidRPr="00F034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 xml:space="preserve">в </w:t>
            </w:r>
            <w:r w:rsidRPr="00F03493">
              <w:rPr>
                <w:rFonts w:ascii="Times New Roman" w:hAnsi="Times New Roman"/>
                <w:lang w:eastAsia="ru-RU"/>
              </w:rPr>
              <w:t xml:space="preserve">  Черкаському районі не перебувають.  </w:t>
            </w:r>
          </w:p>
        </w:tc>
      </w:tr>
    </w:tbl>
    <w:p w:rsidR="00E37BB4" w:rsidRPr="00F03493" w:rsidRDefault="00E37BB4" w:rsidP="00F03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7BB4" w:rsidRDefault="00E37BB4" w:rsidP="00F0349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7BB4" w:rsidRPr="00F03493" w:rsidRDefault="00E37BB4" w:rsidP="00F0349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3493">
        <w:rPr>
          <w:rFonts w:ascii="Times New Roman" w:hAnsi="Times New Roman"/>
          <w:sz w:val="26"/>
          <w:szCs w:val="26"/>
          <w:lang w:eastAsia="ru-RU"/>
        </w:rPr>
        <w:t>Начальник управління                                                            Сергій  КОВАЛЬ</w:t>
      </w:r>
    </w:p>
    <w:p w:rsidR="00E37BB4" w:rsidRPr="00F03493" w:rsidRDefault="00E37BB4" w:rsidP="00F0349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37BB4" w:rsidRPr="00F03493" w:rsidRDefault="00E37BB4" w:rsidP="00F03493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03493">
        <w:rPr>
          <w:rFonts w:ascii="Times New Roman" w:hAnsi="Times New Roman"/>
          <w:sz w:val="18"/>
          <w:szCs w:val="18"/>
          <w:lang w:eastAsia="ru-RU"/>
        </w:rPr>
        <w:t xml:space="preserve"> Людмила Лядецька 64 34 98, 098 812 27 22</w:t>
      </w:r>
    </w:p>
    <w:p w:rsidR="00E37BB4" w:rsidRPr="00D30AFF" w:rsidRDefault="00E37BB4" w:rsidP="00D30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7BB4" w:rsidRPr="00D30AFF" w:rsidSect="00701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7E" w:rsidRDefault="00D72F7E" w:rsidP="00633108">
      <w:pPr>
        <w:spacing w:after="0" w:line="240" w:lineRule="auto"/>
      </w:pPr>
      <w:r>
        <w:separator/>
      </w:r>
    </w:p>
  </w:endnote>
  <w:endnote w:type="continuationSeparator" w:id="0">
    <w:p w:rsidR="00D72F7E" w:rsidRDefault="00D72F7E" w:rsidP="0063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7E" w:rsidRDefault="00D72F7E" w:rsidP="00633108">
      <w:pPr>
        <w:spacing w:after="0" w:line="240" w:lineRule="auto"/>
      </w:pPr>
      <w:r>
        <w:separator/>
      </w:r>
    </w:p>
  </w:footnote>
  <w:footnote w:type="continuationSeparator" w:id="0">
    <w:p w:rsidR="00D72F7E" w:rsidRDefault="00D72F7E" w:rsidP="0063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810"/>
    <w:multiLevelType w:val="hybridMultilevel"/>
    <w:tmpl w:val="67A249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8D"/>
    <w:rsid w:val="000C2D5E"/>
    <w:rsid w:val="0036095A"/>
    <w:rsid w:val="003A7B7A"/>
    <w:rsid w:val="004B2444"/>
    <w:rsid w:val="005F595D"/>
    <w:rsid w:val="00633108"/>
    <w:rsid w:val="006A291B"/>
    <w:rsid w:val="00701460"/>
    <w:rsid w:val="00721EFD"/>
    <w:rsid w:val="007C2813"/>
    <w:rsid w:val="00B44C58"/>
    <w:rsid w:val="00CC41D6"/>
    <w:rsid w:val="00D17584"/>
    <w:rsid w:val="00D30AFF"/>
    <w:rsid w:val="00D72F7E"/>
    <w:rsid w:val="00DE08F4"/>
    <w:rsid w:val="00E37BB4"/>
    <w:rsid w:val="00E56A5A"/>
    <w:rsid w:val="00F03493"/>
    <w:rsid w:val="00F24ECB"/>
    <w:rsid w:val="00F3138D"/>
    <w:rsid w:val="00F51C71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1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0AFF"/>
    <w:pPr>
      <w:ind w:left="720"/>
      <w:contextualSpacing/>
    </w:pPr>
  </w:style>
  <w:style w:type="paragraph" w:styleId="a6">
    <w:name w:val="header"/>
    <w:basedOn w:val="a"/>
    <w:link w:val="a7"/>
    <w:uiPriority w:val="99"/>
    <w:rsid w:val="00633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3108"/>
    <w:rPr>
      <w:rFonts w:cs="Times New Roman"/>
    </w:rPr>
  </w:style>
  <w:style w:type="paragraph" w:styleId="a8">
    <w:name w:val="footer"/>
    <w:basedOn w:val="a"/>
    <w:link w:val="a9"/>
    <w:uiPriority w:val="99"/>
    <w:rsid w:val="00633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31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1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0AFF"/>
    <w:pPr>
      <w:ind w:left="720"/>
      <w:contextualSpacing/>
    </w:pPr>
  </w:style>
  <w:style w:type="paragraph" w:styleId="a6">
    <w:name w:val="header"/>
    <w:basedOn w:val="a"/>
    <w:link w:val="a7"/>
    <w:uiPriority w:val="99"/>
    <w:rsid w:val="00633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3108"/>
    <w:rPr>
      <w:rFonts w:cs="Times New Roman"/>
    </w:rPr>
  </w:style>
  <w:style w:type="paragraph" w:styleId="a8">
    <w:name w:val="footer"/>
    <w:basedOn w:val="a"/>
    <w:link w:val="a9"/>
    <w:uiPriority w:val="99"/>
    <w:rsid w:val="00633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31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2022-09-29T06:45:00Z</dcterms:created>
  <dcterms:modified xsi:type="dcterms:W3CDTF">2022-09-29T06:45:00Z</dcterms:modified>
</cp:coreProperties>
</file>