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BE" w:rsidRPr="00586E3C" w:rsidRDefault="00C82005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BE" w:rsidRPr="00586E3C" w:rsidRDefault="001965BE" w:rsidP="003A7B7A">
      <w:pPr>
        <w:rPr>
          <w:szCs w:val="28"/>
          <w:lang w:eastAsia="ru-RU"/>
        </w:rPr>
      </w:pPr>
    </w:p>
    <w:p w:rsidR="001965BE" w:rsidRPr="00586E3C" w:rsidRDefault="001965BE" w:rsidP="003A7B7A">
      <w:pPr>
        <w:rPr>
          <w:szCs w:val="28"/>
          <w:lang w:eastAsia="ru-RU"/>
        </w:rPr>
      </w:pPr>
    </w:p>
    <w:p w:rsidR="001965BE" w:rsidRPr="00586E3C" w:rsidRDefault="001965BE" w:rsidP="003A7B7A">
      <w:pPr>
        <w:rPr>
          <w:szCs w:val="28"/>
          <w:lang w:eastAsia="ru-RU"/>
        </w:rPr>
      </w:pPr>
    </w:p>
    <w:p w:rsidR="001965BE" w:rsidRPr="00586E3C" w:rsidRDefault="001965BE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586E3C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1965BE" w:rsidRPr="00586E3C" w:rsidRDefault="001965BE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586E3C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1965BE" w:rsidRPr="00586E3C" w:rsidRDefault="004C227F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1965BE" w:rsidRPr="00586E3C">
        <w:rPr>
          <w:rFonts w:ascii="Times New Roman" w:hAnsi="Times New Roman"/>
          <w:sz w:val="28"/>
          <w:szCs w:val="28"/>
          <w:lang w:eastAsia="ru-RU"/>
        </w:rPr>
        <w:t>.12.2023 №26-</w:t>
      </w:r>
      <w:r w:rsidR="005523FF">
        <w:rPr>
          <w:rFonts w:ascii="Times New Roman" w:hAnsi="Times New Roman"/>
          <w:sz w:val="28"/>
          <w:szCs w:val="28"/>
          <w:lang w:eastAsia="ru-RU"/>
        </w:rPr>
        <w:t>5</w:t>
      </w:r>
      <w:r w:rsidR="001965BE" w:rsidRPr="00586E3C">
        <w:rPr>
          <w:rFonts w:ascii="Times New Roman" w:hAnsi="Times New Roman"/>
          <w:sz w:val="28"/>
          <w:szCs w:val="28"/>
          <w:lang w:eastAsia="ru-RU"/>
        </w:rPr>
        <w:t>/VI</w:t>
      </w:r>
      <w:r w:rsidR="001965BE" w:rsidRPr="00586E3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523FF">
        <w:rPr>
          <w:rFonts w:ascii="Times New Roman" w:hAnsi="Times New Roman"/>
          <w:sz w:val="28"/>
          <w:szCs w:val="28"/>
          <w:lang w:eastAsia="ru-RU"/>
        </w:rPr>
        <w:t>І</w:t>
      </w:r>
    </w:p>
    <w:p w:rsidR="001965BE" w:rsidRPr="00586E3C" w:rsidRDefault="001965BE" w:rsidP="000A1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C">
        <w:rPr>
          <w:rFonts w:ascii="Times New Roman" w:hAnsi="Times New Roman"/>
          <w:sz w:val="28"/>
          <w:szCs w:val="28"/>
          <w:lang w:eastAsia="ru-RU"/>
        </w:rPr>
        <w:t>Про районну комплексну програму</w:t>
      </w:r>
    </w:p>
    <w:p w:rsidR="001965BE" w:rsidRPr="00586E3C" w:rsidRDefault="001965BE" w:rsidP="000A1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C">
        <w:rPr>
          <w:rFonts w:ascii="Times New Roman" w:hAnsi="Times New Roman"/>
          <w:sz w:val="28"/>
          <w:szCs w:val="28"/>
          <w:lang w:eastAsia="ru-RU"/>
        </w:rPr>
        <w:t>підтримки внутрішньо переміщених осіб</w:t>
      </w:r>
    </w:p>
    <w:p w:rsidR="001965BE" w:rsidRPr="00586E3C" w:rsidRDefault="001965BE" w:rsidP="000A1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C">
        <w:rPr>
          <w:rFonts w:ascii="Times New Roman" w:hAnsi="Times New Roman"/>
          <w:sz w:val="28"/>
          <w:szCs w:val="28"/>
          <w:lang w:eastAsia="ru-RU"/>
        </w:rPr>
        <w:t>на період 2023 -2025 роки</w:t>
      </w:r>
    </w:p>
    <w:p w:rsidR="001965BE" w:rsidRPr="00586E3C" w:rsidRDefault="001965BE" w:rsidP="000A1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5BE" w:rsidRPr="00586E3C" w:rsidRDefault="001965BE" w:rsidP="000A1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C">
        <w:rPr>
          <w:rFonts w:ascii="Times New Roman" w:hAnsi="Times New Roman"/>
          <w:sz w:val="28"/>
          <w:szCs w:val="28"/>
          <w:lang w:eastAsia="ru-RU"/>
        </w:rPr>
        <w:tab/>
        <w:t>Відповідно до пункту 16 частини першої статті 43 Закону України "Про місцеве самоврядування в Україні", Закону України "Про забезпечення прав і свобод внутрішньо переміщених осіб", розпорядження Кабінету Міністрів України від 07.04.2023 №312-р "Про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2023-205 роках", на виконання рішення Черкаської обласної ради від 18.08.2023 №20-10/</w:t>
      </w:r>
      <w:r w:rsidRPr="00586E3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86E3C">
        <w:rPr>
          <w:rFonts w:ascii="Times New Roman" w:hAnsi="Times New Roman"/>
          <w:sz w:val="28"/>
          <w:szCs w:val="28"/>
          <w:lang w:eastAsia="ru-RU"/>
        </w:rPr>
        <w:t>ІІІ "Про обласну комплексну програму підтримки внутрішньо переміщених осіб на період 2023-2025 року", з метою забезпечення прав і свобод внутрішньо переміщених осіб, враховуючи погодження постійної комісії з питань охорони здоров'я, освіти, культури, молоді, спорту та соціального забезпечення, президії, районна рада</w:t>
      </w:r>
    </w:p>
    <w:p w:rsidR="001965BE" w:rsidRPr="00586E3C" w:rsidRDefault="001965BE" w:rsidP="000A13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C"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1965BE" w:rsidRPr="00586E3C" w:rsidRDefault="001965BE" w:rsidP="000A131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C">
        <w:rPr>
          <w:rFonts w:ascii="Times New Roman" w:hAnsi="Times New Roman"/>
          <w:sz w:val="28"/>
          <w:szCs w:val="28"/>
          <w:lang w:eastAsia="ru-RU"/>
        </w:rPr>
        <w:t>Затвердити районну комплексну програму підтримки внутрішньо переміщених осіб на період 2023 -2025 роки, що додається.</w:t>
      </w:r>
    </w:p>
    <w:p w:rsidR="001965BE" w:rsidRPr="00586E3C" w:rsidRDefault="001965BE" w:rsidP="00FB409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C">
        <w:rPr>
          <w:rFonts w:ascii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з питань охорони здоров'я, освіти, культури, молоді, спорту та соціального забезпечення.</w:t>
      </w:r>
    </w:p>
    <w:p w:rsidR="001965BE" w:rsidRPr="00586E3C" w:rsidRDefault="001965BE" w:rsidP="00FB40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5BE" w:rsidRPr="00586E3C" w:rsidRDefault="001965BE" w:rsidP="00FB40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C">
        <w:rPr>
          <w:rFonts w:ascii="Times New Roman" w:hAnsi="Times New Roman"/>
          <w:sz w:val="28"/>
          <w:szCs w:val="28"/>
          <w:lang w:eastAsia="ru-RU"/>
        </w:rPr>
        <w:t>Голова</w:t>
      </w:r>
      <w:r w:rsidRPr="00586E3C">
        <w:rPr>
          <w:rFonts w:ascii="Times New Roman" w:hAnsi="Times New Roman"/>
          <w:sz w:val="28"/>
          <w:szCs w:val="28"/>
          <w:lang w:eastAsia="ru-RU"/>
        </w:rPr>
        <w:tab/>
      </w:r>
      <w:r w:rsidRPr="00586E3C">
        <w:rPr>
          <w:rFonts w:ascii="Times New Roman" w:hAnsi="Times New Roman"/>
          <w:sz w:val="28"/>
          <w:szCs w:val="28"/>
          <w:lang w:eastAsia="ru-RU"/>
        </w:rPr>
        <w:tab/>
      </w:r>
      <w:r w:rsidRPr="00586E3C">
        <w:rPr>
          <w:rFonts w:ascii="Times New Roman" w:hAnsi="Times New Roman"/>
          <w:sz w:val="28"/>
          <w:szCs w:val="28"/>
          <w:lang w:eastAsia="ru-RU"/>
        </w:rPr>
        <w:tab/>
      </w:r>
      <w:r w:rsidRPr="00586E3C">
        <w:rPr>
          <w:rFonts w:ascii="Times New Roman" w:hAnsi="Times New Roman"/>
          <w:sz w:val="28"/>
          <w:szCs w:val="28"/>
          <w:lang w:eastAsia="ru-RU"/>
        </w:rPr>
        <w:tab/>
      </w:r>
      <w:r w:rsidRPr="00586E3C">
        <w:rPr>
          <w:rFonts w:ascii="Times New Roman" w:hAnsi="Times New Roman"/>
          <w:sz w:val="28"/>
          <w:szCs w:val="28"/>
          <w:lang w:eastAsia="ru-RU"/>
        </w:rPr>
        <w:tab/>
      </w:r>
      <w:r w:rsidRPr="00586E3C">
        <w:rPr>
          <w:rFonts w:ascii="Times New Roman" w:hAnsi="Times New Roman"/>
          <w:sz w:val="28"/>
          <w:szCs w:val="28"/>
          <w:lang w:eastAsia="ru-RU"/>
        </w:rPr>
        <w:tab/>
      </w:r>
      <w:r w:rsidRPr="00586E3C">
        <w:rPr>
          <w:rFonts w:ascii="Times New Roman" w:hAnsi="Times New Roman"/>
          <w:sz w:val="28"/>
          <w:szCs w:val="28"/>
          <w:lang w:eastAsia="ru-RU"/>
        </w:rPr>
        <w:tab/>
      </w:r>
      <w:r w:rsidRPr="00586E3C">
        <w:rPr>
          <w:rFonts w:ascii="Times New Roman" w:hAnsi="Times New Roman"/>
          <w:sz w:val="28"/>
          <w:szCs w:val="28"/>
          <w:lang w:eastAsia="ru-RU"/>
        </w:rPr>
        <w:tab/>
        <w:t>Олександр ВАСИЛЕНКО</w:t>
      </w:r>
    </w:p>
    <w:p w:rsidR="001965BE" w:rsidRPr="00586E3C" w:rsidRDefault="001965BE"/>
    <w:p w:rsidR="001965BE" w:rsidRPr="00586E3C" w:rsidRDefault="001965BE"/>
    <w:p w:rsidR="001965BE" w:rsidRPr="00586E3C" w:rsidRDefault="001965BE"/>
    <w:p w:rsidR="001965BE" w:rsidRPr="00586E3C" w:rsidRDefault="001965BE"/>
    <w:p w:rsidR="001965BE" w:rsidRDefault="001965BE"/>
    <w:p w:rsidR="005523FF" w:rsidRPr="00586E3C" w:rsidRDefault="005523FF"/>
    <w:p w:rsidR="001965BE" w:rsidRPr="00586E3C" w:rsidRDefault="001965BE"/>
    <w:p w:rsidR="001965BE" w:rsidRPr="00656401" w:rsidRDefault="001965BE" w:rsidP="00586E3C">
      <w:pPr>
        <w:spacing w:after="0" w:line="240" w:lineRule="auto"/>
        <w:jc w:val="both"/>
        <w:rPr>
          <w:rStyle w:val="hgkelc"/>
          <w:rFonts w:ascii="Times New Roman" w:hAnsi="Times New Roman"/>
          <w:sz w:val="28"/>
          <w:szCs w:val="28"/>
        </w:rPr>
      </w:pPr>
      <w:r w:rsidRPr="00656401">
        <w:rPr>
          <w:rStyle w:val="hgkelc"/>
          <w:rFonts w:ascii="Times New Roman" w:hAnsi="Times New Roman"/>
          <w:sz w:val="28"/>
          <w:szCs w:val="28"/>
        </w:rPr>
        <w:lastRenderedPageBreak/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  <w:t>ЗАТВЕРДЖЕНО</w:t>
      </w:r>
    </w:p>
    <w:p w:rsidR="001965BE" w:rsidRPr="00656401" w:rsidRDefault="001965BE" w:rsidP="00586E3C">
      <w:pPr>
        <w:spacing w:after="0" w:line="240" w:lineRule="auto"/>
        <w:jc w:val="both"/>
        <w:rPr>
          <w:rStyle w:val="hgkelc"/>
          <w:rFonts w:ascii="Times New Roman" w:hAnsi="Times New Roman"/>
          <w:sz w:val="28"/>
          <w:szCs w:val="28"/>
        </w:rPr>
      </w:pP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  <w:t>Рішення районної ради</w:t>
      </w:r>
    </w:p>
    <w:p w:rsidR="001965BE" w:rsidRDefault="001965BE" w:rsidP="00586E3C">
      <w:pPr>
        <w:spacing w:after="0" w:line="240" w:lineRule="auto"/>
        <w:jc w:val="both"/>
        <w:rPr>
          <w:rStyle w:val="hgkelc"/>
          <w:rFonts w:ascii="Times New Roman" w:hAnsi="Times New Roman"/>
          <w:sz w:val="28"/>
          <w:szCs w:val="28"/>
        </w:rPr>
      </w:pP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</w:r>
      <w:r w:rsidRPr="00656401">
        <w:rPr>
          <w:rStyle w:val="hgkelc"/>
          <w:rFonts w:ascii="Times New Roman" w:hAnsi="Times New Roman"/>
          <w:sz w:val="28"/>
          <w:szCs w:val="28"/>
        </w:rPr>
        <w:tab/>
        <w:t xml:space="preserve">від </w:t>
      </w:r>
      <w:r w:rsidR="004C227F">
        <w:rPr>
          <w:rStyle w:val="hgkelc"/>
          <w:rFonts w:ascii="Times New Roman" w:hAnsi="Times New Roman"/>
          <w:sz w:val="28"/>
          <w:szCs w:val="28"/>
        </w:rPr>
        <w:t>22.</w:t>
      </w:r>
      <w:r w:rsidRPr="00656401">
        <w:rPr>
          <w:rStyle w:val="hgkelc"/>
          <w:rFonts w:ascii="Times New Roman" w:hAnsi="Times New Roman"/>
          <w:sz w:val="28"/>
          <w:szCs w:val="28"/>
        </w:rPr>
        <w:t>12.2023 №26</w:t>
      </w:r>
      <w:r>
        <w:rPr>
          <w:rStyle w:val="hgkelc"/>
          <w:rFonts w:ascii="Times New Roman" w:hAnsi="Times New Roman"/>
          <w:sz w:val="28"/>
          <w:szCs w:val="28"/>
        </w:rPr>
        <w:t>-</w:t>
      </w:r>
      <w:r w:rsidR="005523FF">
        <w:rPr>
          <w:rStyle w:val="hgkelc"/>
          <w:rFonts w:ascii="Times New Roman" w:hAnsi="Times New Roman"/>
          <w:sz w:val="28"/>
          <w:szCs w:val="28"/>
        </w:rPr>
        <w:t>5</w:t>
      </w:r>
      <w:r w:rsidRPr="00656401">
        <w:rPr>
          <w:rStyle w:val="hgkelc"/>
          <w:rFonts w:ascii="Times New Roman" w:hAnsi="Times New Roman"/>
          <w:sz w:val="28"/>
          <w:szCs w:val="28"/>
        </w:rPr>
        <w:t>/</w:t>
      </w:r>
      <w:r w:rsidRPr="00656401">
        <w:rPr>
          <w:rStyle w:val="hgkelc"/>
          <w:rFonts w:ascii="Times New Roman" w:hAnsi="Times New Roman"/>
          <w:sz w:val="28"/>
          <w:szCs w:val="28"/>
          <w:lang w:val="en-US"/>
        </w:rPr>
        <w:t>V</w:t>
      </w:r>
      <w:r w:rsidRPr="00656401">
        <w:rPr>
          <w:rStyle w:val="hgkelc"/>
          <w:rFonts w:ascii="Times New Roman" w:hAnsi="Times New Roman"/>
          <w:sz w:val="28"/>
          <w:szCs w:val="28"/>
        </w:rPr>
        <w:t>ІІІ</w:t>
      </w:r>
    </w:p>
    <w:p w:rsidR="001965BE" w:rsidRPr="00656401" w:rsidRDefault="001965BE" w:rsidP="00586E3C">
      <w:pPr>
        <w:spacing w:after="0" w:line="240" w:lineRule="auto"/>
        <w:jc w:val="both"/>
        <w:rPr>
          <w:rStyle w:val="hgkelc"/>
          <w:rFonts w:ascii="Times New Roman" w:hAnsi="Times New Roman"/>
          <w:sz w:val="28"/>
          <w:szCs w:val="28"/>
        </w:rPr>
      </w:pPr>
    </w:p>
    <w:p w:rsidR="001965BE" w:rsidRPr="00586E3C" w:rsidRDefault="001965BE" w:rsidP="00586E3C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  <w:r w:rsidRPr="00586E3C">
        <w:rPr>
          <w:bCs/>
          <w:color w:val="auto"/>
          <w:sz w:val="28"/>
          <w:szCs w:val="28"/>
          <w:lang w:val="uk-UA"/>
        </w:rPr>
        <w:t xml:space="preserve">РАЙОННА КОМПЛЕКСНА ПРОГРАМА </w:t>
      </w:r>
    </w:p>
    <w:p w:rsidR="001965BE" w:rsidRPr="00586E3C" w:rsidRDefault="001965BE" w:rsidP="00586E3C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  <w:r w:rsidRPr="00586E3C">
        <w:rPr>
          <w:bCs/>
          <w:color w:val="auto"/>
          <w:sz w:val="28"/>
          <w:szCs w:val="28"/>
          <w:lang w:val="uk-UA"/>
        </w:rPr>
        <w:t>підтримки внутрішньо переміщених осіб на період 2023 – 2025 роки</w:t>
      </w:r>
    </w:p>
    <w:p w:rsidR="001965BE" w:rsidRPr="00586E3C" w:rsidRDefault="001965BE" w:rsidP="00586E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65BE" w:rsidRPr="00586E3C" w:rsidRDefault="001965BE" w:rsidP="00586E3C">
      <w:pPr>
        <w:pStyle w:val="Default"/>
        <w:ind w:firstLine="567"/>
        <w:jc w:val="center"/>
        <w:rPr>
          <w:bCs/>
          <w:color w:val="auto"/>
          <w:sz w:val="28"/>
          <w:szCs w:val="28"/>
          <w:lang w:val="uk-UA"/>
        </w:rPr>
      </w:pPr>
      <w:r w:rsidRPr="00586E3C">
        <w:rPr>
          <w:bCs/>
          <w:color w:val="auto"/>
          <w:sz w:val="28"/>
          <w:szCs w:val="28"/>
          <w:lang w:val="uk-UA"/>
        </w:rPr>
        <w:t>І. Загальні положення</w:t>
      </w:r>
    </w:p>
    <w:p w:rsidR="001965BE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>Районна комплексна програма підтримки внутрішньо переміщених осіб на період 2023 – 2025 роки (далі – Програма) розроблена відповідно до Закону України „</w:t>
      </w:r>
      <w:r w:rsidRPr="00586E3C">
        <w:rPr>
          <w:rStyle w:val="rvts23"/>
          <w:color w:val="auto"/>
          <w:sz w:val="28"/>
          <w:szCs w:val="28"/>
          <w:lang w:val="uk-UA"/>
        </w:rPr>
        <w:t>Про забезпечення прав і свобод внутрішньо переміщених осіб</w:t>
      </w:r>
      <w:r w:rsidRPr="00586E3C">
        <w:rPr>
          <w:color w:val="auto"/>
          <w:sz w:val="28"/>
          <w:szCs w:val="28"/>
          <w:lang w:val="uk-UA"/>
        </w:rPr>
        <w:t xml:space="preserve">“, Указу Президента України від 24.02.2022 № 64/2022 „Про введення воєнного стану в Україні“, затвердженого Законом України „Про затвердження Указу Президента України „Про введення воєнного стану в Україні“ від 24.02.2022 № 2102-ІХ (зі змінами), розпорядження Кабінету Міністрів України від 07.04.2023 № 312-р „Про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 – 2025 роках“. 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Програма – це комплекс заходів, що здійснюються на районному рівні як доповнення до державного соціального забезпечення. 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Програма спрямована на забезпечення комплексного підходу з реалізації засад державної політики на регіональному рівні в частині всебічного забезпечення базових потреб внутрішньо переміщених осіб, в тому числі в соціально-економічній сфері та розв’язання викликів і проблем, пов’язаних з негативними наслідками внаслідок збройної агресії російської федерації проти України.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Під терміном „внутрішньо переміщена особа“ розуміються особи визначені в статті 1 Закону України „Про забезпечення прав і свобод внутрішньо переміщених осіб“ та яка після введення воєнного стану Указом Президента України від 24.02.2022 р. № 64/2022 „Про введення воєнного стану в Україні“ затвердженого Законом України „Про затвердження Указу Президента України „Про введення воєнного стану в Україні“ від 24.02.2022 № 2102-ІХ (зі змінами) перемістилася з території адміністративно-територіальної одиниці, на якій проводяться бойові дії та яка визначена в переліку, затвердженому розпорядженням Кабінету Міністрів України від 06.03.2022 № 204 „Про затвердження переліку адміністративно-територіальних одиниць, на території яких надається допомога застрахованим особам в рамках Програми „єПідтримка“ та включені до Єдиної інформаційної бази даних про внутрішньо переміщених осіб, про що має довідку видану відповідно до Порядку оформлення і видачі довідки про взяття на облік внутрішньо переміщеної особи, затвердженого постановою Кабінету Міністрів України від 01.10.2014 № 509 „Про облік внутрішньо переміщених осіб“ та перебуває на території України. 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1965BE" w:rsidRPr="00586E3C" w:rsidRDefault="001965BE" w:rsidP="00586E3C">
      <w:pPr>
        <w:pStyle w:val="Default"/>
        <w:ind w:firstLine="567"/>
        <w:jc w:val="center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lastRenderedPageBreak/>
        <w:t>ІІ. Проблема, на розв'язання якої спрямована Програма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bCs/>
          <w:color w:val="auto"/>
          <w:sz w:val="28"/>
          <w:szCs w:val="28"/>
          <w:lang w:val="uk-UA"/>
        </w:rPr>
        <w:t>Програма</w:t>
      </w:r>
      <w:r w:rsidRPr="00586E3C">
        <w:rPr>
          <w:color w:val="auto"/>
          <w:sz w:val="28"/>
          <w:szCs w:val="28"/>
          <w:lang w:val="uk-UA" w:eastAsia="uk-UA"/>
        </w:rPr>
        <w:t xml:space="preserve"> розроблена в</w:t>
      </w:r>
      <w:r w:rsidRPr="00586E3C">
        <w:rPr>
          <w:color w:val="auto"/>
          <w:sz w:val="28"/>
          <w:szCs w:val="28"/>
          <w:lang w:val="uk-UA"/>
        </w:rPr>
        <w:t xml:space="preserve"> умовах воєнного стану в Україні, в той час, коли громадяни переміщаються з території адміністративно-територіальної одиниці, на якій проводяться бойові дії до безпечних регіонів.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За даними Єдиної інформаційної бази даних про внутрішньо переміщених осіб у Черкаському районі станом на 01.10.2023 перебуває на обліку 27,1 тис. осіб, у тому числі 13,2 тис. працездатних осіб, більше 7,3 тис. дітей до 18 років, 1,1 тис. осіб з інвалідністю та майже 5,5  тис. пенсіонерів. 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Статево-вікова структура, економічні та географічні характеристики внутрішньо переміщених осіб, які тимчасово проживають у Черкаському районі, мають певні особливості, які є важливими для планування допомоги та повоєнної підтримки внутрішньо переміщених осіб й інтерпретації даних щодо конкретних потреб чи планів внутрішньо переміщених осіб. 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Управлінням соціального захисту населення райдержадміністрації проводиться системна робота щодо забезпечення своєчасного нарахування та виплати державної допомоги на проживання внутрішньо переміщеним особам, які після введення воєнного стану перемістились з території, де проводяться бойові дії, але перебувають в Україні: у розмірі 2 тис. грн для дорослого громадянина та 3 тис. грн – для дітей та осіб з інвалідністю.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Станом на 01.10.2023 допомогу на проживання внутрішньо переміщеним особам нараховано 8797 особі на суму 28, 1  млн грн.</w:t>
      </w:r>
    </w:p>
    <w:p w:rsidR="001965BE" w:rsidRPr="00656401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965BE" w:rsidRPr="00586E3C" w:rsidRDefault="001965BE" w:rsidP="00586E3C">
      <w:pPr>
        <w:pStyle w:val="Default"/>
        <w:jc w:val="center"/>
        <w:rPr>
          <w:bCs/>
          <w:color w:val="auto"/>
          <w:sz w:val="28"/>
          <w:szCs w:val="28"/>
          <w:lang w:val="uk-UA"/>
        </w:rPr>
      </w:pPr>
      <w:r w:rsidRPr="00586E3C">
        <w:rPr>
          <w:bCs/>
          <w:color w:val="auto"/>
          <w:sz w:val="28"/>
          <w:szCs w:val="28"/>
          <w:lang w:val="uk-UA"/>
        </w:rPr>
        <w:t>IІІ. Мета програми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Метою Програми є забезпечення реалізації прав і задоволення потреб внутрішньо переміщених осіб, поліпшення умов їхньої життєдіяльності, створення фінансових, організаційно-правових і технічних механізмів для забезпечення комфортного соціального клімату й досягнення позитивних зрушень щодо рівня та якості життя населення, сприяння подальшій інтеграції внутрішньо переміщених осіб через усунення перешкод у реалізації їх прав та основоположних свобод, забезпечення повного доступу до адміністративних, соціальних, культурних та інших послуг. 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Розв’язання цих та ряду інших проблем потребує скоординованих на районному рівні дій місцевих органів виконавчої влади, органів місцевого самоврядування, об’єднаних територіальних громад, територіальних підрозділів відповідних державних служб.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Досягнення мети Програми відповідає стратегічним цілям державної регіональної політики та пріоритетним завданням і напрямкам економічного та соціального розвитку району.</w:t>
      </w:r>
    </w:p>
    <w:p w:rsidR="001965BE" w:rsidRPr="00656401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965BE" w:rsidRPr="00586E3C" w:rsidRDefault="001965BE" w:rsidP="00586E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IV. Завдання і заходи Програми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Мету Програми передбачається досягнути шляхом: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забезпечення соціальної, психологічної та матеріальної підтримки внутрішньо переміщених осіб;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надання соціальних послуг для покращення соціального самопочуття осіб, які потрапили в скрутні життєві ситуації; 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забезпечення організації харчування для внутрішньо переміщених осіб;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lastRenderedPageBreak/>
        <w:t xml:space="preserve">забезпечення належних умов життєдіяльності, вирішення питання забезпечення тимчасовим або соціальним житлом; 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забезпечення реалізації дієвих механізмів підтримки та стимулювання зайнятості внутрішньо переміщених осіб; 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забезпечення права на освіту; </w:t>
      </w:r>
    </w:p>
    <w:p w:rsidR="001965BE" w:rsidRPr="00586E3C" w:rsidRDefault="001965BE" w:rsidP="00586E3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586E3C">
        <w:rPr>
          <w:color w:val="auto"/>
          <w:sz w:val="28"/>
          <w:szCs w:val="28"/>
          <w:lang w:val="uk-UA"/>
        </w:rPr>
        <w:t xml:space="preserve">підтримку дітей; 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налагодження ефективної взаємодії внутрішньо переміщених осіб з приймаючими громадами та органами державної влади на засадах партнерства, наслідком якої є усунення будь-яких проявів дискримінації та досягнення соціальної єдності.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Заходи, спрямовані на виконання Програми, наведені у додатку 2 до Програми.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Термін виконання Програми – 2023-2025 роки.</w:t>
      </w:r>
    </w:p>
    <w:p w:rsidR="001965BE" w:rsidRPr="00656401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965BE" w:rsidRPr="00586E3C" w:rsidRDefault="001965BE" w:rsidP="00586E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V. Обсяги та джерела фінансування Програми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Реалізація Програми здійснюватиметься за рахунок коштів державного та місцевих бюджетів, інших джерел, не заборонених чинним законодавством.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Обсяги фінансування Програми за рахунок коштів місцевих бюджетів визначатимуться щорічно, виходячи з фінансової спроможності місцевих бюджетів на підставі обґрунтованих розрахунків, поданих виконавцями Програми.</w:t>
      </w:r>
    </w:p>
    <w:p w:rsidR="001965BE" w:rsidRPr="00656401" w:rsidRDefault="001965BE" w:rsidP="00586E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65BE" w:rsidRPr="00586E3C" w:rsidRDefault="001965BE" w:rsidP="00586E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VІ. Очікувані результати від реалізації Програми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Результативний показник Програми – забезпечення всебічної підтримки з боку держави і суспільства внутрішньо переміщених осіб.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Виконання заходів Програми сприятиме підвищенню рівня довіри до владних інститутів у суспільстві, забезпечить отримання внутрішньо переміщеними особами різних видів соціальних послуг, реалізації житлових, майнових та освітньо-культурних прав і створення доступного середовища, що сприятиме зростанню рівня та якості їхнього життя, поліпшенню соціально-економічної ситуації в області, подолання проявів дискримінації.</w:t>
      </w:r>
    </w:p>
    <w:p w:rsidR="001965BE" w:rsidRPr="00656401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965BE" w:rsidRPr="00586E3C" w:rsidRDefault="001965BE" w:rsidP="00586E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VІІ. Координація та контроль за ходом виконання Програми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Координація заходів, передбачених Програмою, покладається на Управління соціального захисту населення Черкаської районної державної адміністрації.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Контроль за реалізацією заходів, передбачених Програмою, здійснюватиме в межах компетенції Черкаська районна державна адміністрація 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Виконавці заходів, зазначених у Програмі, про хід виконання інформують Управління соціального захисту населення Черкаської районної державної  адміністрації  до 10 лютого року, наступного за звітним.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Узагальнену інформацію про хід та результати виконання заходів Програми Управління соціального захисту населення Черкаської районної державної адміністрації  подає Черкаській районній раді до 20 лютого року, наступного за звітним.</w:t>
      </w:r>
    </w:p>
    <w:p w:rsidR="001965BE" w:rsidRPr="00586E3C" w:rsidRDefault="001965BE" w:rsidP="00586E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65BE" w:rsidRPr="00142A74" w:rsidRDefault="001965BE" w:rsidP="00142A74">
      <w:pPr>
        <w:widowControl w:val="0"/>
        <w:shd w:val="clear" w:color="auto" w:fill="FFFFFF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</w:t>
      </w:r>
      <w:r w:rsidRPr="00142A74">
        <w:rPr>
          <w:rFonts w:ascii="Times New Roman" w:hAnsi="Times New Roman"/>
          <w:bCs/>
          <w:sz w:val="28"/>
          <w:szCs w:val="28"/>
        </w:rPr>
        <w:t xml:space="preserve">одаток 1 до Програми </w:t>
      </w:r>
    </w:p>
    <w:p w:rsidR="001965BE" w:rsidRPr="00142A74" w:rsidRDefault="001965BE" w:rsidP="00142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5BE" w:rsidRPr="00142A74" w:rsidRDefault="001965BE" w:rsidP="00142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A74">
        <w:rPr>
          <w:rFonts w:ascii="Times New Roman" w:hAnsi="Times New Roman"/>
          <w:b/>
          <w:sz w:val="28"/>
          <w:szCs w:val="28"/>
        </w:rPr>
        <w:t>Паспорт</w:t>
      </w:r>
    </w:p>
    <w:p w:rsidR="001965BE" w:rsidRPr="00142A74" w:rsidRDefault="001965BE" w:rsidP="00142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2A74">
        <w:rPr>
          <w:rFonts w:ascii="Times New Roman" w:hAnsi="Times New Roman"/>
          <w:b/>
          <w:sz w:val="28"/>
          <w:szCs w:val="28"/>
        </w:rPr>
        <w:t xml:space="preserve">районної комплексної </w:t>
      </w:r>
      <w:r w:rsidRPr="00142A74">
        <w:rPr>
          <w:rFonts w:ascii="Times New Roman" w:hAnsi="Times New Roman"/>
          <w:b/>
          <w:sz w:val="28"/>
          <w:szCs w:val="28"/>
          <w:shd w:val="clear" w:color="auto" w:fill="FFFFFF"/>
        </w:rPr>
        <w:t>програми підтримки внутрішньо переміщених осіб</w:t>
      </w:r>
    </w:p>
    <w:p w:rsidR="001965BE" w:rsidRPr="00142A74" w:rsidRDefault="001965BE" w:rsidP="00142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42A74">
        <w:rPr>
          <w:rFonts w:ascii="Times New Roman" w:hAnsi="Times New Roman"/>
          <w:b/>
          <w:sz w:val="28"/>
          <w:szCs w:val="28"/>
          <w:shd w:val="clear" w:color="auto" w:fill="FFFFFF"/>
        </w:rPr>
        <w:t>на період 2023-2025 роки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903"/>
        <w:gridCol w:w="5154"/>
      </w:tblGrid>
      <w:tr w:rsidR="001965BE" w:rsidRPr="009D16B8" w:rsidTr="00BE203C">
        <w:trPr>
          <w:trHeight w:val="737"/>
        </w:trPr>
        <w:tc>
          <w:tcPr>
            <w:tcW w:w="657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54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Черкаська районна державна адміністрація</w:t>
            </w:r>
          </w:p>
        </w:tc>
      </w:tr>
      <w:tr w:rsidR="001965BE" w:rsidRPr="009D16B8" w:rsidTr="00BE203C">
        <w:tc>
          <w:tcPr>
            <w:tcW w:w="657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03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 xml:space="preserve">Дата, номер і назва розпорядчого документа органу виконавчої влади про розроблення Програми </w:t>
            </w:r>
          </w:p>
        </w:tc>
        <w:tc>
          <w:tcPr>
            <w:tcW w:w="5154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п. 5 протокольного рішення наради координаційного штабу з питань забезпечення реалізації прав і свобод внутрішньо переміщених осіб від 26.05.2023</w:t>
            </w:r>
          </w:p>
        </w:tc>
      </w:tr>
      <w:tr w:rsidR="001965BE" w:rsidRPr="009D16B8" w:rsidTr="00BE203C">
        <w:tc>
          <w:tcPr>
            <w:tcW w:w="657" w:type="dxa"/>
          </w:tcPr>
          <w:p w:rsidR="001965BE" w:rsidRPr="009D16B8" w:rsidRDefault="001965BE" w:rsidP="00142A74">
            <w:pPr>
              <w:widowControl w:val="0"/>
              <w:tabs>
                <w:tab w:val="right" w:pos="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3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Розробник і відповідальний виконавець Програми</w:t>
            </w:r>
          </w:p>
        </w:tc>
        <w:tc>
          <w:tcPr>
            <w:tcW w:w="5154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Черкаської районної державної адміністрації</w:t>
            </w:r>
          </w:p>
        </w:tc>
      </w:tr>
      <w:tr w:rsidR="001965BE" w:rsidRPr="009D16B8" w:rsidTr="00BE203C">
        <w:tc>
          <w:tcPr>
            <w:tcW w:w="657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03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Виконавці Програми</w:t>
            </w:r>
          </w:p>
        </w:tc>
        <w:tc>
          <w:tcPr>
            <w:tcW w:w="5154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 xml:space="preserve">Структурні підрозділи Черкаської районної державної адміністрації, Черкаська районна рада (за згодою); </w:t>
            </w:r>
          </w:p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Черкаська обласна організація Товариства Червоного Хреста України (за згодою), Черкаський міський, районний центри зайнятості (за згодою), Черкаське обласне відділення Фонду соціального захисту осіб з інвалідністю (за згодою), органи місцевого самоврядування (за згодою), неурядові громадські організації (за згодою)</w:t>
            </w:r>
          </w:p>
        </w:tc>
      </w:tr>
      <w:tr w:rsidR="001965BE" w:rsidRPr="009D16B8" w:rsidTr="00BE203C">
        <w:tc>
          <w:tcPr>
            <w:tcW w:w="657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03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154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2023-2025 роки</w:t>
            </w:r>
          </w:p>
        </w:tc>
      </w:tr>
      <w:tr w:rsidR="001965BE" w:rsidRPr="009D16B8" w:rsidTr="00BE203C">
        <w:tc>
          <w:tcPr>
            <w:tcW w:w="657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03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 xml:space="preserve">Перелік бюджетів, </w:t>
            </w:r>
          </w:p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 xml:space="preserve">які беруть участь </w:t>
            </w:r>
          </w:p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у виконанні Програми</w:t>
            </w:r>
          </w:p>
        </w:tc>
        <w:tc>
          <w:tcPr>
            <w:tcW w:w="5154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Державний та місцеві бюджети, інші джерела не заборонені законодавством</w:t>
            </w:r>
          </w:p>
        </w:tc>
      </w:tr>
      <w:tr w:rsidR="001965BE" w:rsidRPr="009D16B8" w:rsidTr="00BE203C">
        <w:trPr>
          <w:cantSplit/>
        </w:trPr>
        <w:tc>
          <w:tcPr>
            <w:tcW w:w="657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03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154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Фінансування здійснюється за рахунок коштів державного та місцевих бюджетів та інших джерел, не заборонених законодавством</w:t>
            </w:r>
          </w:p>
        </w:tc>
      </w:tr>
      <w:tr w:rsidR="001965BE" w:rsidRPr="009D16B8" w:rsidTr="00BE203C">
        <w:trPr>
          <w:cantSplit/>
        </w:trPr>
        <w:tc>
          <w:tcPr>
            <w:tcW w:w="657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03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Загальний орієнтовний обсяг фінансування ресурсів, необхідних для реалізації програми</w:t>
            </w:r>
          </w:p>
        </w:tc>
        <w:tc>
          <w:tcPr>
            <w:tcW w:w="5154" w:type="dxa"/>
          </w:tcPr>
          <w:p w:rsidR="001965BE" w:rsidRPr="009D16B8" w:rsidRDefault="001965BE" w:rsidP="00142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B8">
              <w:rPr>
                <w:rFonts w:ascii="Times New Roman" w:hAnsi="Times New Roman"/>
                <w:sz w:val="28"/>
                <w:szCs w:val="28"/>
              </w:rPr>
              <w:t>Визначається щорічно в межах фінансових можливостей місцевих бюджетів</w:t>
            </w:r>
          </w:p>
        </w:tc>
      </w:tr>
    </w:tbl>
    <w:p w:rsidR="001965BE" w:rsidRPr="00586E3C" w:rsidRDefault="001965BE" w:rsidP="00586E3C">
      <w:pPr>
        <w:widowControl w:val="0"/>
        <w:spacing w:line="233" w:lineRule="auto"/>
        <w:rPr>
          <w:b/>
          <w:sz w:val="28"/>
        </w:rPr>
      </w:pPr>
    </w:p>
    <w:p w:rsidR="001965BE" w:rsidRPr="00586E3C" w:rsidRDefault="001965BE" w:rsidP="00586E3C">
      <w:pPr>
        <w:widowControl w:val="0"/>
        <w:spacing w:line="233" w:lineRule="auto"/>
        <w:rPr>
          <w:b/>
          <w:sz w:val="28"/>
        </w:rPr>
      </w:pPr>
    </w:p>
    <w:p w:rsidR="001965BE" w:rsidRPr="00586E3C" w:rsidRDefault="001965BE" w:rsidP="00586E3C">
      <w:pPr>
        <w:widowControl w:val="0"/>
        <w:spacing w:line="233" w:lineRule="auto"/>
        <w:rPr>
          <w:b/>
          <w:sz w:val="28"/>
        </w:rPr>
      </w:pPr>
    </w:p>
    <w:p w:rsidR="001965BE" w:rsidRDefault="001965BE" w:rsidP="00586E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965BE" w:rsidSect="00D17584">
          <w:pgSz w:w="11906" w:h="16838"/>
          <w:pgMar w:top="1134" w:right="567" w:bottom="1134" w:left="1701" w:header="709" w:footer="709" w:gutter="0"/>
          <w:cols w:space="708"/>
          <w:rtlGutter/>
          <w:docGrid w:linePitch="360"/>
        </w:sectPr>
      </w:pPr>
    </w:p>
    <w:p w:rsidR="001965BE" w:rsidRPr="00586E3C" w:rsidRDefault="001965BE" w:rsidP="00586E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</w:t>
      </w:r>
      <w:r w:rsidRPr="00586E3C">
        <w:rPr>
          <w:rFonts w:ascii="Times New Roman" w:hAnsi="Times New Roman"/>
          <w:sz w:val="28"/>
          <w:szCs w:val="28"/>
        </w:rPr>
        <w:t xml:space="preserve">даток </w:t>
      </w:r>
      <w:r w:rsidRPr="00586E3C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586E3C">
        <w:rPr>
          <w:rFonts w:ascii="Times New Roman" w:hAnsi="Times New Roman"/>
          <w:sz w:val="28"/>
          <w:szCs w:val="28"/>
        </w:rPr>
        <w:t>до Програми</w:t>
      </w:r>
    </w:p>
    <w:p w:rsidR="001965BE" w:rsidRPr="00586E3C" w:rsidRDefault="001965BE" w:rsidP="00586E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65BE" w:rsidRPr="00586E3C" w:rsidRDefault="001965BE" w:rsidP="00586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E3C">
        <w:rPr>
          <w:rFonts w:ascii="Times New Roman" w:hAnsi="Times New Roman"/>
          <w:sz w:val="28"/>
          <w:szCs w:val="28"/>
        </w:rPr>
        <w:t>Заходи</w:t>
      </w:r>
    </w:p>
    <w:p w:rsidR="001965BE" w:rsidRPr="00586E3C" w:rsidRDefault="001965BE" w:rsidP="00586E3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86E3C">
        <w:rPr>
          <w:rFonts w:ascii="Times New Roman" w:hAnsi="Times New Roman"/>
          <w:sz w:val="28"/>
          <w:szCs w:val="28"/>
        </w:rPr>
        <w:t xml:space="preserve">виконання районної комплексної </w:t>
      </w:r>
      <w:r w:rsidRPr="00586E3C">
        <w:rPr>
          <w:rFonts w:ascii="Times New Roman" w:hAnsi="Times New Roman"/>
          <w:sz w:val="28"/>
          <w:szCs w:val="28"/>
          <w:shd w:val="clear" w:color="auto" w:fill="FFFFFF"/>
        </w:rPr>
        <w:t>програми підтримки внутрішньо переміщених осіб на період 2023-2025 роки</w:t>
      </w:r>
    </w:p>
    <w:p w:rsidR="001965BE" w:rsidRPr="00586E3C" w:rsidRDefault="001965BE" w:rsidP="00586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2394"/>
        <w:gridCol w:w="2169"/>
        <w:gridCol w:w="1225"/>
        <w:gridCol w:w="1752"/>
        <w:gridCol w:w="9"/>
        <w:gridCol w:w="1587"/>
        <w:gridCol w:w="1560"/>
        <w:gridCol w:w="1275"/>
        <w:gridCol w:w="1275"/>
        <w:gridCol w:w="1282"/>
      </w:tblGrid>
      <w:tr w:rsidR="001965BE" w:rsidRPr="009D16B8" w:rsidTr="00BE203C">
        <w:tc>
          <w:tcPr>
            <w:tcW w:w="497" w:type="dxa"/>
            <w:vMerge w:val="restart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94" w:type="dxa"/>
            <w:vMerge w:val="restart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Назва напряму діяльності</w:t>
            </w:r>
          </w:p>
        </w:tc>
        <w:tc>
          <w:tcPr>
            <w:tcW w:w="2169" w:type="dxa"/>
            <w:vMerge w:val="restart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25" w:type="dxa"/>
            <w:vMerge w:val="restart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752" w:type="dxa"/>
            <w:vMerge w:val="restart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5392" w:type="dxa"/>
            <w:gridSpan w:val="4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Орієнтовані обсяги фінансування (вартість), тис.грн</w:t>
            </w:r>
          </w:p>
        </w:tc>
      </w:tr>
      <w:tr w:rsidR="001965BE" w:rsidRPr="009D16B8" w:rsidTr="00BE203C">
        <w:tc>
          <w:tcPr>
            <w:tcW w:w="497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3832" w:type="dxa"/>
            <w:gridSpan w:val="3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У тому числі, за роками</w:t>
            </w:r>
          </w:p>
        </w:tc>
      </w:tr>
      <w:tr w:rsidR="001965BE" w:rsidRPr="009D16B8" w:rsidTr="00BE203C">
        <w:tc>
          <w:tcPr>
            <w:tcW w:w="497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5" w:type="dxa"/>
            <w:vAlign w:val="center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6B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1965BE" w:rsidRPr="009D16B8" w:rsidTr="00BE203C">
        <w:tc>
          <w:tcPr>
            <w:tcW w:w="497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965BE" w:rsidRPr="009D16B8" w:rsidTr="00BE203C">
        <w:tc>
          <w:tcPr>
            <w:tcW w:w="15025" w:type="dxa"/>
            <w:gridSpan w:val="11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</w:rPr>
              <w:t xml:space="preserve">1. </w:t>
            </w:r>
            <w:r w:rsidRPr="009D16B8">
              <w:rPr>
                <w:rStyle w:val="rvts0"/>
                <w:rFonts w:ascii="Times New Roman" w:hAnsi="Times New Roman"/>
              </w:rPr>
              <w:t>Забезпечення реалізації прав ВПО на соціальний захист, пенсійне та медичне забезпечення</w:t>
            </w:r>
          </w:p>
        </w:tc>
      </w:tr>
      <w:tr w:rsidR="001965BE" w:rsidRPr="009D16B8" w:rsidTr="00BE203C">
        <w:tc>
          <w:tcPr>
            <w:tcW w:w="497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394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Забезпечення інформаційної підтримки внутрішньо переміщених осіб (далі – ВПО).</w:t>
            </w:r>
          </w:p>
        </w:tc>
        <w:tc>
          <w:tcPr>
            <w:tcW w:w="2169" w:type="dxa"/>
          </w:tcPr>
          <w:p w:rsidR="001965BE" w:rsidRPr="00B6481A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1.1.1. Надання інформа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ційної підтримки ВПО з актуальних питань (ева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 xml:space="preserve">куація, переїзд, 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тимчасо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ве та постійне поселен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ня, соціальне, медичне забезпечення, тощо).</w:t>
            </w:r>
          </w:p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2023-2025 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D16B8">
              <w:rPr>
                <w:color w:val="auto"/>
                <w:sz w:val="18"/>
                <w:szCs w:val="18"/>
              </w:rPr>
              <w:t>Управління соціального захисту населення райдержадміністрації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Місцеві бюджети, 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pStyle w:val="Defaul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9D16B8">
              <w:rPr>
                <w:color w:val="auto"/>
                <w:sz w:val="18"/>
                <w:szCs w:val="18"/>
                <w:lang w:val="uk-UA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B6481A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1.1.2. Забезпечення робо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ти телефонної „гарячої лінії“ для координації роботи відповідних органів і служб стосовно надання допомоги ВПО.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Управління соціального захисту населення райдержадміністрації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Не потребує фінансування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6481A">
        <w:trPr>
          <w:trHeight w:val="1569"/>
        </w:trPr>
        <w:tc>
          <w:tcPr>
            <w:tcW w:w="497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394" w:type="dxa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Забезпечення державних та місцевих гарантій соціального захисту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1.2.1. Формування на рівні територіальної громади баз даних ВПО з метою оцінки потреб.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2023-2025 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9D16B8">
              <w:rPr>
                <w:color w:val="auto"/>
                <w:sz w:val="18"/>
                <w:szCs w:val="18"/>
              </w:rPr>
              <w:t>Управління соціа</w:t>
            </w:r>
            <w:r w:rsidR="00B6481A">
              <w:rPr>
                <w:color w:val="auto"/>
                <w:sz w:val="18"/>
                <w:szCs w:val="18"/>
                <w:lang w:val="uk-UA"/>
              </w:rPr>
              <w:t>-</w:t>
            </w:r>
            <w:r w:rsidRPr="009D16B8">
              <w:rPr>
                <w:color w:val="auto"/>
                <w:sz w:val="18"/>
                <w:szCs w:val="18"/>
              </w:rPr>
              <w:t>льного захисту на</w:t>
            </w:r>
            <w:r w:rsidR="00B6481A">
              <w:rPr>
                <w:color w:val="auto"/>
                <w:sz w:val="18"/>
                <w:szCs w:val="18"/>
                <w:lang w:val="uk-UA"/>
              </w:rPr>
              <w:t>-</w:t>
            </w:r>
            <w:r w:rsidRPr="009D16B8">
              <w:rPr>
                <w:color w:val="auto"/>
                <w:sz w:val="18"/>
                <w:szCs w:val="18"/>
              </w:rPr>
              <w:t>селення райдержад</w:t>
            </w:r>
            <w:r w:rsidR="00B6481A">
              <w:rPr>
                <w:color w:val="auto"/>
                <w:sz w:val="18"/>
                <w:szCs w:val="18"/>
                <w:lang w:val="uk-UA"/>
              </w:rPr>
              <w:t>-</w:t>
            </w:r>
            <w:r w:rsidRPr="009D16B8">
              <w:rPr>
                <w:color w:val="auto"/>
                <w:sz w:val="18"/>
                <w:szCs w:val="18"/>
              </w:rPr>
              <w:t>міністрації, органи місцевого самоврядування (за згодою)</w:t>
            </w:r>
          </w:p>
          <w:p w:rsidR="001965BE" w:rsidRPr="009D16B8" w:rsidRDefault="001965BE" w:rsidP="00BE203C">
            <w:pPr>
              <w:pStyle w:val="Default"/>
              <w:jc w:val="both"/>
              <w:rPr>
                <w:color w:val="auto"/>
                <w:sz w:val="10"/>
                <w:szCs w:val="10"/>
                <w:highlight w:val="yellow"/>
              </w:rPr>
            </w:pP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jc w:val="center"/>
            </w:pPr>
            <w:r w:rsidRPr="009D16B8">
              <w:rPr>
                <w:rFonts w:ascii="Times New Roman" w:hAnsi="Times New Roman"/>
                <w:sz w:val="18"/>
                <w:szCs w:val="18"/>
              </w:rPr>
              <w:t>Місцеві бюджети, 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pStyle w:val="Default"/>
              <w:jc w:val="center"/>
              <w:rPr>
                <w:color w:val="auto"/>
                <w:sz w:val="10"/>
                <w:szCs w:val="10"/>
                <w:lang w:val="uk-UA"/>
              </w:rPr>
            </w:pPr>
            <w:r w:rsidRPr="009D16B8">
              <w:rPr>
                <w:color w:val="auto"/>
                <w:sz w:val="18"/>
                <w:szCs w:val="18"/>
                <w:lang w:val="uk-UA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394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Створення умов та надання підтримки приймаючим громадам для задоволення базових потреб ВПО 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1.3.1. Комунальним уста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новам, закладам та підприємствам здійсню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вати видатки на підт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римку внутрішньо пере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міщених та/або евакуйо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 xml:space="preserve">ваних осіб: </w:t>
            </w:r>
          </w:p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проведення поточного ремонту приміщень та придбання матеріалів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для облаштування місць тимчасового перебуван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ня ВПО, забезпечення харчуванням, медика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ментами, засобами гігіє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ни, твердим та м’яким інвентарем, столовим посудом, меблями та проведення розрахунків за спожиті комунальні послуги та енергоносії.</w:t>
            </w:r>
          </w:p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Управління соціального захисту населення, структурні підрозділи райдержадміністрації: відділ освіти, охорони здоров’я, культури та спорту; служба у справах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дітей райдержадміністрації, органи місцевого самоврядування (за згодою</w:t>
            </w: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Місцеві бюджети, 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10000,0 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3334,0 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3333,0 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3333,0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Style w:val="rvts82"/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1.3.2. З</w:t>
            </w:r>
            <w:r w:rsidRPr="009D16B8">
              <w:rPr>
                <w:rStyle w:val="rvts82"/>
                <w:rFonts w:ascii="Times New Roman" w:hAnsi="Times New Roman"/>
                <w:sz w:val="18"/>
                <w:szCs w:val="18"/>
              </w:rPr>
              <w:t>абезпечення нале</w:t>
            </w:r>
            <w:r w:rsidR="00B6481A">
              <w:rPr>
                <w:rStyle w:val="rvts82"/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Style w:val="rvts82"/>
                <w:rFonts w:ascii="Times New Roman" w:hAnsi="Times New Roman"/>
                <w:sz w:val="18"/>
                <w:szCs w:val="18"/>
              </w:rPr>
              <w:t>жних умов проживання в місцях компактного поселення (далі – МКП) для внутрішньо переміщених родин з дітьми.</w:t>
            </w:r>
          </w:p>
          <w:p w:rsidR="001965BE" w:rsidRPr="009D16B8" w:rsidRDefault="001965BE" w:rsidP="00BE203C">
            <w:pPr>
              <w:spacing w:after="0" w:line="240" w:lineRule="auto"/>
              <w:rPr>
                <w:rStyle w:val="rvts82"/>
                <w:rFonts w:ascii="Times New Roman" w:hAnsi="Times New Roman"/>
                <w:sz w:val="10"/>
                <w:szCs w:val="10"/>
              </w:rPr>
            </w:pP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Управління соціального захисту населення райдержадміністрації, органи місцевого самоврядування (за згодою</w:t>
            </w: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Місцеві бюджети, 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B6481A" w:rsidRDefault="001965BE" w:rsidP="00B6481A">
            <w:pPr>
              <w:spacing w:after="0" w:line="240" w:lineRule="auto"/>
              <w:ind w:right="-118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1.3.4. З</w:t>
            </w:r>
            <w:r w:rsidRPr="009D16B8">
              <w:rPr>
                <w:rStyle w:val="rvts82"/>
                <w:rFonts w:ascii="Times New Roman" w:hAnsi="Times New Roman"/>
                <w:sz w:val="18"/>
                <w:szCs w:val="18"/>
              </w:rPr>
              <w:t>абезпечити тим</w:t>
            </w:r>
            <w:r w:rsidR="00B6481A">
              <w:rPr>
                <w:rStyle w:val="rvts82"/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Style w:val="rvts82"/>
                <w:rFonts w:ascii="Times New Roman" w:hAnsi="Times New Roman"/>
                <w:sz w:val="18"/>
                <w:szCs w:val="18"/>
              </w:rPr>
              <w:t xml:space="preserve">часове влаштування внутрішньо </w:t>
            </w:r>
            <w:r w:rsidR="00B6481A">
              <w:rPr>
                <w:rStyle w:val="rvts82"/>
                <w:rFonts w:ascii="Times New Roman" w:hAnsi="Times New Roman"/>
                <w:sz w:val="18"/>
                <w:szCs w:val="18"/>
              </w:rPr>
              <w:t>переміще</w:t>
            </w:r>
            <w:r w:rsidRPr="009D16B8">
              <w:rPr>
                <w:rStyle w:val="rvts82"/>
                <w:rFonts w:ascii="Times New Roman" w:hAnsi="Times New Roman"/>
                <w:sz w:val="18"/>
                <w:szCs w:val="18"/>
              </w:rPr>
              <w:t xml:space="preserve">них дітей, які перебувають </w:t>
            </w:r>
            <w:r w:rsidRPr="009D16B8">
              <w:rPr>
                <w:rFonts w:ascii="Times New Roman" w:hAnsi="Times New Roman"/>
                <w:sz w:val="18"/>
                <w:szCs w:val="18"/>
                <w:lang w:eastAsia="uk-UA"/>
              </w:rPr>
              <w:t>без супроводження батьків, інших законних представників, у сім’ї родичів, знайомих.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Служба у справах дітей райдержадміністрації, органи місцевого самоврядування (за згодою)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Місцеві бюджети, 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394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Надання медичних послуг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ind w:left="-26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1.4.1. Відвідування сімейними лікарями МТП ВПО</w:t>
            </w:r>
          </w:p>
          <w:p w:rsidR="001965BE" w:rsidRPr="009D16B8" w:rsidRDefault="001965BE" w:rsidP="00BE203C">
            <w:pPr>
              <w:spacing w:after="0" w:line="240" w:lineRule="auto"/>
              <w:ind w:left="36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Відділ освіти, охорони здоро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в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’я, культури та спорту  райдержадміністрації,</w:t>
            </w:r>
          </w:p>
          <w:p w:rsidR="001965BE" w:rsidRPr="00B6481A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Центри первинної медико-санітарної допомоги (за згодою)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Місцеві бюджети, 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1.4.2. Забезпечення медичною допомогою ВПО.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B6481A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Відділ освіти, охо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рони здоров’я, ку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льтури та спорту  райдержадміністрації ї, заклади охоро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ни здоров’я району (за згодою), Черка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ська обласна орга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 xml:space="preserve">нізація Товариства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Червоного Хреста України (за згодою)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Місцеві бюджети, 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1.4.3. Виїзд медичних бригад у віддалені села та МТП району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Черкаська обласна організація Това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риства Червоного Хреста України (за згодою)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Інші джерела, не заборонені законодавством (Canadian Red Cross)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394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Санітарно-епідеміологічне забезпечення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1.5.1. Проведення комісійних моніторингових обстежень умов проживання ВПО.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2023-2025 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Відділ освіти, охорони здоров’я, культури та спорту  райдержадміністрації, ДУ „Черкаський ОЦКПХ МОЗ“ (за згодою), Головне управління Держпродспоживслужби в Черкаській області (за згодою), управління соціального захисту населення райдержадміністрації, органи місцевого самоврядування (за згодою)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Не потребує фінансування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1.5.2. Організація та проведення імунізації дорослого та дитячого населення серед ВПО відповідно до Календаря щеплень.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2023-2025 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Відділ освіти, охо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рони здоров’я, куль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тури та спорту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рай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держадміністрації, ДУ „Черкаський ОЦКПХ МОЗ“(за згодою), органи місцевого самовря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дування (за згодою)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Не потребує фінансування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B6481A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1.5.3. Забезпечити обла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штування, утримання МТП ВПО, належне пос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тачання якісної та безпеч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ної питної води, харчу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 xml:space="preserve">вання, надання медичної допомоги відповідно до Мінімальних вимог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щодо забезпечення сані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тарного та епідемічного благополуччя населення під час екстреного обла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штування місць тимчасо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вого перебування ВПО у зв’язку із збройною агре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сією російської федера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ції, затверджених нака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зом Міністерства охоро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ни здоров’я від 31.08.2022 № 554.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2023-2025 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Відділ освіти, охорони здоров’я, культури та спорту  райдержадміністрації, управління соціального захисту населення райдержадміністра</w:t>
            </w: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ції, органи місцевого самоврядування (за згодою)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Місцеві бюджети,</w:t>
            </w:r>
          </w:p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інші джерела,</w:t>
            </w:r>
          </w:p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586E3C" w:rsidRDefault="001965BE" w:rsidP="00BE203C">
            <w:pPr>
              <w:pStyle w:val="a8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86E3C">
              <w:rPr>
                <w:sz w:val="18"/>
                <w:szCs w:val="18"/>
              </w:rPr>
              <w:t>1.5.4. </w:t>
            </w:r>
            <w:r w:rsidRPr="00586E3C">
              <w:rPr>
                <w:sz w:val="18"/>
                <w:szCs w:val="18"/>
                <w:shd w:val="clear" w:color="auto" w:fill="FFFFFF"/>
              </w:rPr>
              <w:t>Забезпечити орга</w:t>
            </w:r>
            <w:r w:rsidR="00B6481A">
              <w:rPr>
                <w:sz w:val="18"/>
                <w:szCs w:val="18"/>
                <w:shd w:val="clear" w:color="auto" w:fill="FFFFFF"/>
              </w:rPr>
              <w:t>-</w:t>
            </w:r>
            <w:r w:rsidRPr="00586E3C">
              <w:rPr>
                <w:sz w:val="18"/>
                <w:szCs w:val="18"/>
                <w:shd w:val="clear" w:color="auto" w:fill="FFFFFF"/>
              </w:rPr>
              <w:t>нізацію проведення роз’я</w:t>
            </w:r>
            <w:r w:rsidR="00B6481A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6E3C">
              <w:rPr>
                <w:sz w:val="18"/>
                <w:szCs w:val="18"/>
                <w:shd w:val="clear" w:color="auto" w:fill="FFFFFF"/>
              </w:rPr>
              <w:t>снювальної роботи з про</w:t>
            </w:r>
            <w:r w:rsidR="00B6481A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86E3C">
              <w:rPr>
                <w:sz w:val="18"/>
                <w:szCs w:val="18"/>
                <w:shd w:val="clear" w:color="auto" w:fill="FFFFFF"/>
              </w:rPr>
              <w:t>живаючими щодо дотри</w:t>
            </w:r>
            <w:r w:rsidR="00B6481A">
              <w:rPr>
                <w:sz w:val="18"/>
                <w:szCs w:val="18"/>
                <w:shd w:val="clear" w:color="auto" w:fill="FFFFFF"/>
              </w:rPr>
              <w:t>-</w:t>
            </w:r>
            <w:r w:rsidRPr="00586E3C">
              <w:rPr>
                <w:sz w:val="18"/>
                <w:szCs w:val="18"/>
                <w:shd w:val="clear" w:color="auto" w:fill="FFFFFF"/>
              </w:rPr>
              <w:t>мання протиепідемічних вимог з профілактики інфекційних та неінфек</w:t>
            </w:r>
            <w:r w:rsidR="00B6481A">
              <w:rPr>
                <w:sz w:val="18"/>
                <w:szCs w:val="18"/>
                <w:shd w:val="clear" w:color="auto" w:fill="FFFFFF"/>
              </w:rPr>
              <w:t>-</w:t>
            </w:r>
            <w:r w:rsidRPr="00586E3C">
              <w:rPr>
                <w:sz w:val="18"/>
                <w:szCs w:val="18"/>
                <w:shd w:val="clear" w:color="auto" w:fill="FFFFFF"/>
              </w:rPr>
              <w:t>ційних захворювань зо</w:t>
            </w:r>
            <w:r w:rsidR="00B6481A">
              <w:rPr>
                <w:sz w:val="18"/>
                <w:szCs w:val="18"/>
                <w:shd w:val="clear" w:color="auto" w:fill="FFFFFF"/>
              </w:rPr>
              <w:t>-</w:t>
            </w:r>
            <w:r w:rsidRPr="00586E3C">
              <w:rPr>
                <w:sz w:val="18"/>
                <w:szCs w:val="18"/>
                <w:shd w:val="clear" w:color="auto" w:fill="FFFFFF"/>
              </w:rPr>
              <w:t>крема гострих кишкових інфекцій та харчових отруєнь тощо, надавати відповідні рекомендації, пропозиції із зазначених питань.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2023-2025 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Відділ освіти, охорони здоров’я, культури та спорту  райдержадміністрації, ДУ „Черкаський ОЦКПХ МОЗ“(за згодою), Головне управління Держпродспоживслужби в Черкаській області (за згодою)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Не потребує фінансування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394" w:type="dxa"/>
          </w:tcPr>
          <w:p w:rsidR="001965BE" w:rsidRPr="00586E3C" w:rsidRDefault="001965BE" w:rsidP="00BE203C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86E3C">
              <w:rPr>
                <w:sz w:val="18"/>
                <w:szCs w:val="18"/>
                <w:shd w:val="clear" w:color="auto" w:fill="FFFFFF"/>
              </w:rPr>
              <w:t xml:space="preserve">Надання соціальних послуг </w:t>
            </w:r>
            <w:r w:rsidRPr="00586E3C">
              <w:rPr>
                <w:sz w:val="18"/>
                <w:szCs w:val="18"/>
              </w:rPr>
              <w:t>ВПО</w:t>
            </w:r>
          </w:p>
          <w:p w:rsidR="001965BE" w:rsidRPr="00586E3C" w:rsidRDefault="001965BE" w:rsidP="00BE203C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69" w:type="dxa"/>
            <w:shd w:val="clear" w:color="auto" w:fill="FFFFFF"/>
          </w:tcPr>
          <w:p w:rsidR="001965BE" w:rsidRPr="00586E3C" w:rsidRDefault="001965BE" w:rsidP="00BE203C">
            <w:pPr>
              <w:pStyle w:val="a8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86E3C">
              <w:rPr>
                <w:sz w:val="18"/>
                <w:szCs w:val="18"/>
                <w:shd w:val="clear" w:color="auto" w:fill="FFFFFF"/>
              </w:rPr>
              <w:t>1.6.1. Виявлення з числа ВПО осіб, сімей, які перебувають у складних життєвих обставинах, надання їм соціальних послуг.</w:t>
            </w:r>
          </w:p>
        </w:tc>
        <w:tc>
          <w:tcPr>
            <w:tcW w:w="1225" w:type="dxa"/>
            <w:shd w:val="clear" w:color="auto" w:fill="FFFFFF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2023 – 2025 </w:t>
            </w:r>
          </w:p>
        </w:tc>
        <w:tc>
          <w:tcPr>
            <w:tcW w:w="1752" w:type="dxa"/>
            <w:shd w:val="clear" w:color="auto" w:fill="FFFFFF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shd w:val="clear" w:color="auto" w:fill="FFFFFF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Управління соціа</w:t>
            </w:r>
            <w:r w:rsidR="00B648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льного захисту на</w:t>
            </w:r>
            <w:r w:rsidR="00B648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селення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райдержад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міністрації</w:t>
            </w: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органи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 xml:space="preserve"> місцевого самовря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 xml:space="preserve">дування (за згодою), Черкаська обласна організація Товариства Червоного Хреста України(за згодою) </w:t>
            </w:r>
          </w:p>
        </w:tc>
        <w:tc>
          <w:tcPr>
            <w:tcW w:w="1596" w:type="dxa"/>
            <w:gridSpan w:val="2"/>
            <w:shd w:val="clear" w:color="auto" w:fill="FFFFFF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Місцеві бюджети,</w:t>
            </w:r>
          </w:p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інші джерела,</w:t>
            </w:r>
          </w:p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 заборонені законодавством</w:t>
            </w:r>
          </w:p>
        </w:tc>
        <w:tc>
          <w:tcPr>
            <w:tcW w:w="1560" w:type="dxa"/>
            <w:shd w:val="clear" w:color="auto" w:fill="FFFFFF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  <w:shd w:val="clear" w:color="auto" w:fill="FFFFFF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  <w:shd w:val="clear" w:color="auto" w:fill="FFFFFF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  <w:shd w:val="clear" w:color="auto" w:fill="FFFFFF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6481A">
        <w:trPr>
          <w:trHeight w:val="2485"/>
        </w:trPr>
        <w:tc>
          <w:tcPr>
            <w:tcW w:w="497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2394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Забезпечення умов для отримання психологічної допомоги і реабілітації ВПО, зокрема дітей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pStyle w:val="Default"/>
              <w:rPr>
                <w:color w:val="auto"/>
                <w:sz w:val="18"/>
                <w:szCs w:val="18"/>
              </w:rPr>
            </w:pPr>
            <w:r w:rsidRPr="009D16B8">
              <w:rPr>
                <w:color w:val="auto"/>
                <w:sz w:val="18"/>
                <w:szCs w:val="18"/>
              </w:rPr>
              <w:t xml:space="preserve">1.7.1.Надання психологічної допомоги ВПО, зокрема дітям, проведення  реабілітаційних заходів за участі представників неурядових організацій. </w:t>
            </w:r>
          </w:p>
          <w:p w:rsidR="001965BE" w:rsidRPr="009D16B8" w:rsidRDefault="001965BE" w:rsidP="00BE203C">
            <w:pPr>
              <w:pStyle w:val="Default"/>
              <w:rPr>
                <w:color w:val="auto"/>
                <w:sz w:val="10"/>
                <w:szCs w:val="10"/>
              </w:rPr>
            </w:pPr>
          </w:p>
          <w:p w:rsidR="001965BE" w:rsidRPr="009D16B8" w:rsidRDefault="001965BE" w:rsidP="00BE203C">
            <w:pPr>
              <w:pStyle w:val="Default"/>
              <w:rPr>
                <w:color w:val="auto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Відділ освіти, охо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рони здоров’я, ку</w:t>
            </w:r>
            <w:r w:rsidR="00B6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льтури та спорту  райдержадміністрації, органи місцево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го самоврядування (за згодою</w:t>
            </w: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 xml:space="preserve">),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Черкаська обласна організація Това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риства Червоного Хреста України (за згодою)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Місцеві бюджети,</w:t>
            </w:r>
          </w:p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інші джерела,</w:t>
            </w:r>
          </w:p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rPr>
          <w:trHeight w:val="1103"/>
        </w:trPr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1.7.2. Проведення тренінгів, консультацій з психологічної підтримки та адаптації ВПО для учасників освітнього процесу.</w:t>
            </w:r>
          </w:p>
        </w:tc>
        <w:tc>
          <w:tcPr>
            <w:tcW w:w="1225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Відділ освіти, охорони здоров’я, культури та спорту  райдержадміністрації, органи місцевого самоврядування (за згодою</w:t>
            </w:r>
            <w:r w:rsidRPr="00586E3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b/>
                <w:sz w:val="10"/>
                <w:szCs w:val="10"/>
                <w:lang w:val="ru-RU"/>
              </w:rPr>
            </w:pPr>
          </w:p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96" w:type="dxa"/>
            <w:gridSpan w:val="2"/>
          </w:tcPr>
          <w:p w:rsidR="001965BE" w:rsidRPr="00B6481A" w:rsidRDefault="001965BE" w:rsidP="00B6481A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481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Місцеві бюджети,</w:t>
            </w:r>
          </w:p>
          <w:p w:rsidR="001965BE" w:rsidRPr="00B6481A" w:rsidRDefault="001965BE" w:rsidP="00B6481A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481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інші джерела,</w:t>
            </w:r>
          </w:p>
          <w:p w:rsidR="001965BE" w:rsidRPr="00B6481A" w:rsidRDefault="001965BE" w:rsidP="00B6481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81A">
              <w:rPr>
                <w:rFonts w:ascii="Times New Roman" w:hAnsi="Times New Roman"/>
                <w:sz w:val="18"/>
                <w:szCs w:val="18"/>
              </w:rPr>
              <w:t>не заборонені законодавством</w:t>
            </w:r>
          </w:p>
          <w:p w:rsidR="001965BE" w:rsidRPr="00B6481A" w:rsidRDefault="001965BE" w:rsidP="00B6481A">
            <w:pPr>
              <w:pStyle w:val="a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jc w:val="center"/>
            </w:pPr>
            <w:r w:rsidRPr="009D16B8"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jc w:val="center"/>
            </w:pPr>
            <w:r w:rsidRPr="009D16B8"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jc w:val="center"/>
            </w:pPr>
            <w:r w:rsidRPr="009D16B8">
              <w:t>–</w:t>
            </w:r>
          </w:p>
        </w:tc>
      </w:tr>
      <w:tr w:rsidR="001965BE" w:rsidRPr="009D16B8" w:rsidTr="00B6481A">
        <w:trPr>
          <w:trHeight w:val="1977"/>
        </w:trPr>
        <w:tc>
          <w:tcPr>
            <w:tcW w:w="497" w:type="dxa"/>
            <w:vMerge w:val="restart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2394" w:type="dxa"/>
            <w:vMerge w:val="restart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Забезпечення гуманітарною допомогою</w:t>
            </w:r>
          </w:p>
        </w:tc>
        <w:tc>
          <w:tcPr>
            <w:tcW w:w="2169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1.8.1. Моніторинг потреб територіальних громад у гуманітарній допомозі</w:t>
            </w:r>
          </w:p>
        </w:tc>
        <w:tc>
          <w:tcPr>
            <w:tcW w:w="1225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Управління соціального захисту населення 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>райдержадміністраціїї</w:t>
            </w: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>Черкаська обласна організація Товариства Червоного Хреста України (за згодою</w:t>
            </w:r>
            <w:r w:rsidRPr="00586E3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96" w:type="dxa"/>
            <w:gridSpan w:val="2"/>
          </w:tcPr>
          <w:p w:rsidR="001965BE" w:rsidRPr="00B6481A" w:rsidRDefault="001965BE" w:rsidP="00B6481A">
            <w:pPr>
              <w:pStyle w:val="3"/>
              <w:spacing w:line="240" w:lineRule="auto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481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Не потребує фінансування</w:t>
            </w:r>
          </w:p>
        </w:tc>
        <w:tc>
          <w:tcPr>
            <w:tcW w:w="1560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1.8.2. Видача гуманітарної допомоги територіальним громадам відповідно до потреб</w:t>
            </w:r>
          </w:p>
        </w:tc>
        <w:tc>
          <w:tcPr>
            <w:tcW w:w="1225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Відділ освіти, охо</w:t>
            </w:r>
            <w:r w:rsidR="00B648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рони здоров’я, ку</w:t>
            </w:r>
            <w:r w:rsidR="00B648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льтури та спорту  райдержадміністрації, органи місце</w:t>
            </w:r>
            <w:r w:rsidR="00B648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вого </w:t>
            </w:r>
            <w:r w:rsidR="00B648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самовряду-</w:t>
            </w: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вання (за згодою), 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>Черкаська обласна організація Това</w:t>
            </w:r>
            <w:r w:rsidR="00B6481A">
              <w:rPr>
                <w:rFonts w:ascii="Times New Roman" w:hAnsi="Times New Roman"/>
                <w:sz w:val="18"/>
                <w:szCs w:val="18"/>
              </w:rPr>
              <w:t>-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>риства Червоного Хреста України (за згодою)</w:t>
            </w:r>
          </w:p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96" w:type="dxa"/>
            <w:gridSpan w:val="2"/>
          </w:tcPr>
          <w:p w:rsidR="001965BE" w:rsidRPr="00B6481A" w:rsidRDefault="001965BE" w:rsidP="00BE203C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B6481A">
              <w:rPr>
                <w:b w:val="0"/>
                <w:color w:val="auto"/>
                <w:sz w:val="18"/>
                <w:szCs w:val="18"/>
              </w:rPr>
              <w:t>Інші джерела,</w:t>
            </w:r>
          </w:p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81A">
              <w:rPr>
                <w:rFonts w:ascii="Times New Roman" w:hAnsi="Times New Roman"/>
                <w:sz w:val="18"/>
                <w:szCs w:val="18"/>
              </w:rPr>
              <w:t>не заборонені законодавство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1965BE" w:rsidRPr="009D16B8" w:rsidRDefault="001965BE" w:rsidP="00BE203C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15025" w:type="dxa"/>
            <w:gridSpan w:val="11"/>
          </w:tcPr>
          <w:p w:rsidR="001965BE" w:rsidRPr="009D16B8" w:rsidRDefault="006A7C80" w:rsidP="00BE20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br w:type="page"/>
            </w:r>
            <w:r w:rsidR="001965BE" w:rsidRPr="009D16B8">
              <w:rPr>
                <w:rFonts w:ascii="Times New Roman" w:hAnsi="Times New Roman"/>
                <w:b/>
              </w:rPr>
              <w:t>2. Сприяння в релокації підприємств та бізнесу, працевлаштуванні ВПО</w:t>
            </w:r>
          </w:p>
        </w:tc>
      </w:tr>
      <w:tr w:rsidR="001965BE" w:rsidRPr="009D16B8" w:rsidTr="00BE203C">
        <w:tc>
          <w:tcPr>
            <w:tcW w:w="497" w:type="dxa"/>
            <w:vMerge w:val="restart"/>
          </w:tcPr>
          <w:p w:rsidR="001965BE" w:rsidRPr="00586E3C" w:rsidRDefault="001965BE" w:rsidP="00BE203C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394" w:type="dxa"/>
            <w:vMerge w:val="restart"/>
          </w:tcPr>
          <w:p w:rsidR="001965BE" w:rsidRPr="00586E3C" w:rsidRDefault="001965BE" w:rsidP="00BE203C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 w:cs="Times New Roman"/>
                <w:sz w:val="18"/>
                <w:szCs w:val="18"/>
              </w:rPr>
              <w:t xml:space="preserve">Здійснення заходів щодо </w:t>
            </w:r>
            <w:r w:rsidRPr="00586E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підвищення зайнятості, в т.ч. ВПО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2.1.1. Передбачення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коштів в місцевих бюджетах на організацію та проведення громадських робіт, на які будуть залучатися в т.ч. особи з числа ВПО.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2023-2025</w:t>
            </w:r>
          </w:p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Черкаський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lastRenderedPageBreak/>
              <w:t>міський, районний центри зайнятості (за згодою), органи місцевого самоврядування (за згодою</w:t>
            </w: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, неурядові громадські  організації (за згодою)</w:t>
            </w:r>
          </w:p>
        </w:tc>
        <w:tc>
          <w:tcPr>
            <w:tcW w:w="1596" w:type="dxa"/>
            <w:gridSpan w:val="2"/>
          </w:tcPr>
          <w:p w:rsidR="001965BE" w:rsidRPr="008859D2" w:rsidRDefault="001965BE" w:rsidP="008859D2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Місцеві </w:t>
            </w:r>
            <w:r w:rsidR="00B6481A" w:rsidRPr="00B6481A">
              <w:rPr>
                <w:rFonts w:ascii="Times New Roman" w:hAnsi="Times New Roman" w:cs="Times New Roman"/>
                <w:sz w:val="18"/>
                <w:szCs w:val="18"/>
              </w:rPr>
              <w:t>бюдже-</w:t>
            </w:r>
            <w:r w:rsidR="00B6481A" w:rsidRPr="00B64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ти, </w:t>
            </w:r>
            <w:r w:rsidRPr="00B6481A">
              <w:rPr>
                <w:rFonts w:ascii="Times New Roman" w:hAnsi="Times New Roman" w:cs="Times New Roman"/>
                <w:sz w:val="18"/>
                <w:szCs w:val="18"/>
              </w:rPr>
              <w:t>Фонд загаль</w:t>
            </w:r>
            <w:r w:rsidR="00B648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481A">
              <w:rPr>
                <w:rFonts w:ascii="Times New Roman" w:hAnsi="Times New Roman" w:cs="Times New Roman"/>
                <w:sz w:val="18"/>
                <w:szCs w:val="18"/>
              </w:rPr>
              <w:t>нообов’язкового державного со</w:t>
            </w:r>
            <w:r w:rsidR="008859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481A">
              <w:rPr>
                <w:rFonts w:ascii="Times New Roman" w:hAnsi="Times New Roman" w:cs="Times New Roman"/>
                <w:sz w:val="18"/>
                <w:szCs w:val="18"/>
              </w:rPr>
              <w:t>ціального стра</w:t>
            </w:r>
            <w:r w:rsidR="008859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481A">
              <w:rPr>
                <w:rFonts w:ascii="Times New Roman" w:hAnsi="Times New Roman" w:cs="Times New Roman"/>
                <w:sz w:val="18"/>
                <w:szCs w:val="18"/>
              </w:rPr>
              <w:t>хування України на випадок без</w:t>
            </w:r>
            <w:r w:rsidR="008859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6481A">
              <w:rPr>
                <w:rFonts w:ascii="Times New Roman" w:hAnsi="Times New Roman" w:cs="Times New Roman"/>
                <w:sz w:val="18"/>
                <w:szCs w:val="18"/>
              </w:rPr>
              <w:t>робіття, інші дже</w:t>
            </w:r>
            <w:r w:rsidR="008859D2">
              <w:rPr>
                <w:rFonts w:ascii="Times New Roman" w:hAnsi="Times New Roman" w:cs="Times New Roman"/>
                <w:sz w:val="18"/>
                <w:szCs w:val="18"/>
              </w:rPr>
              <w:t xml:space="preserve"> рела, </w:t>
            </w:r>
            <w:r w:rsidRPr="00B6481A">
              <w:rPr>
                <w:rFonts w:ascii="Times New Roman" w:hAnsi="Times New Roman"/>
                <w:sz w:val="18"/>
                <w:szCs w:val="18"/>
              </w:rPr>
              <w:t>не заборонені законодавством</w:t>
            </w:r>
          </w:p>
          <w:p w:rsidR="001965BE" w:rsidRPr="00586E3C" w:rsidRDefault="001965BE" w:rsidP="00BE203C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</w:tcPr>
          <w:p w:rsidR="001965BE" w:rsidRPr="00586E3C" w:rsidRDefault="001965BE" w:rsidP="00BE203C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Обсяги </w:t>
            </w:r>
            <w:r w:rsidRPr="00586E3C">
              <w:rPr>
                <w:rFonts w:ascii="Times New Roman" w:hAnsi="Times New Roman"/>
                <w:sz w:val="18"/>
                <w:szCs w:val="18"/>
              </w:rPr>
              <w:lastRenderedPageBreak/>
              <w:t>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586E3C" w:rsidRDefault="001965BE" w:rsidP="00BE203C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75" w:type="dxa"/>
          </w:tcPr>
          <w:p w:rsidR="001965BE" w:rsidRPr="00586E3C" w:rsidRDefault="001965BE" w:rsidP="00BE203C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586E3C" w:rsidRDefault="001965BE" w:rsidP="00BE203C"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2.1.2.Надання грантів для невеликих сільських домогосподарств з метою відкриття власної справи.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Черкаська обласна організація Товариства Червоного Хреста України (за згодою</w:t>
            </w: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96" w:type="dxa"/>
            <w:gridSpan w:val="2"/>
          </w:tcPr>
          <w:p w:rsidR="001965BE" w:rsidRPr="008859D2" w:rsidRDefault="001965BE" w:rsidP="008859D2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Інші джерела,</w:t>
            </w:r>
            <w:r w:rsid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не заборонені законодавством</w:t>
            </w:r>
          </w:p>
          <w:p w:rsidR="001965BE" w:rsidRPr="008859D2" w:rsidRDefault="001965BE" w:rsidP="008859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9D2">
              <w:rPr>
                <w:rFonts w:ascii="Times New Roman" w:hAnsi="Times New Roman"/>
                <w:sz w:val="18"/>
                <w:szCs w:val="18"/>
              </w:rPr>
              <w:t>(Черкаська обласна організація Товариства Червоного Хреста України при співфінансуванні Canadian Red Cross)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2394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Сприяння працевлаштуванню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2.6.1. Надання профорієнтаційних послуг,  використовувати сучасні  технології у процесі профорієнтаційної роботи.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Управління соціального захисту населення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райдержадміністраціїї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Фонд загально-обов’язкового державного соціа</w:t>
            </w:r>
            <w:r w:rsidR="008859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льного страху</w:t>
            </w:r>
            <w:r w:rsidR="008859D2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вання України на випадок безробіття</w:t>
            </w:r>
          </w:p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15025" w:type="dxa"/>
            <w:gridSpan w:val="11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b/>
              </w:rPr>
              <w:t>3. Освітні та культурно-просвітницькі заходи</w:t>
            </w:r>
          </w:p>
        </w:tc>
      </w:tr>
      <w:tr w:rsidR="001965BE" w:rsidRPr="009D16B8" w:rsidTr="00BE203C">
        <w:tc>
          <w:tcPr>
            <w:tcW w:w="497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3.1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4" w:type="dxa"/>
          </w:tcPr>
          <w:p w:rsidR="001965BE" w:rsidRPr="00586E3C" w:rsidRDefault="001965BE" w:rsidP="00BE203C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 xml:space="preserve">Забезпечення прав дітей із числа ВПО на здобуття дошкільної, загальної середньої, позашкільної, професійно </w:t>
            </w:r>
          </w:p>
          <w:p w:rsidR="001965BE" w:rsidRPr="00586E3C" w:rsidRDefault="001965BE" w:rsidP="00BE203C">
            <w:pPr>
              <w:pStyle w:val="11"/>
              <w:rPr>
                <w:rFonts w:ascii="Times New Roman" w:hAnsi="Times New Roman"/>
                <w:b/>
              </w:rPr>
            </w:pPr>
          </w:p>
        </w:tc>
        <w:tc>
          <w:tcPr>
            <w:tcW w:w="2169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0"/>
                <w:szCs w:val="10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 xml:space="preserve">3.1.1. Безкоштовне харчування здобувачів освіти з числа ВПО в закладах </w:t>
            </w: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дошкільної та загальної середньої 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>освіти області .</w:t>
            </w:r>
            <w:r w:rsidRPr="00586E3C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:rsidR="001965BE" w:rsidRPr="00586E3C" w:rsidRDefault="001965BE" w:rsidP="00BE203C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Відділ освіти, охорони здоров’я, культури та спорту  райдержадміністрації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 xml:space="preserve"> ї, органи місцевого самоврядування (за згодою</w:t>
            </w:r>
            <w:r w:rsidRPr="00586E3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1596" w:type="dxa"/>
            <w:gridSpan w:val="2"/>
          </w:tcPr>
          <w:p w:rsidR="001965BE" w:rsidRPr="008859D2" w:rsidRDefault="001965BE" w:rsidP="008859D2">
            <w:pPr>
              <w:pStyle w:val="3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Місцеві бюджети,</w:t>
            </w:r>
          </w:p>
          <w:p w:rsidR="001965BE" w:rsidRPr="008859D2" w:rsidRDefault="001965BE" w:rsidP="008859D2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інші джерела,</w:t>
            </w:r>
          </w:p>
          <w:p w:rsidR="001965BE" w:rsidRPr="008859D2" w:rsidRDefault="001965BE" w:rsidP="008859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9D2">
              <w:rPr>
                <w:rFonts w:ascii="Times New Roman" w:hAnsi="Times New Roman"/>
                <w:sz w:val="18"/>
                <w:szCs w:val="18"/>
              </w:rPr>
              <w:t>не заборонені законодавством</w:t>
            </w:r>
          </w:p>
        </w:tc>
        <w:tc>
          <w:tcPr>
            <w:tcW w:w="1560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575,0</w:t>
            </w:r>
          </w:p>
        </w:tc>
        <w:tc>
          <w:tcPr>
            <w:tcW w:w="1275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237,5</w:t>
            </w:r>
          </w:p>
        </w:tc>
        <w:tc>
          <w:tcPr>
            <w:tcW w:w="1282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237,5</w:t>
            </w:r>
          </w:p>
        </w:tc>
      </w:tr>
      <w:tr w:rsidR="001965BE" w:rsidRPr="009D16B8" w:rsidTr="00BE203C">
        <w:tc>
          <w:tcPr>
            <w:tcW w:w="497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394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trike/>
                <w:sz w:val="18"/>
                <w:szCs w:val="18"/>
                <w:shd w:val="clear" w:color="auto" w:fill="FFFFFF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Висвітлення інформації</w:t>
            </w:r>
          </w:p>
        </w:tc>
        <w:tc>
          <w:tcPr>
            <w:tcW w:w="2169" w:type="dxa"/>
          </w:tcPr>
          <w:p w:rsidR="001965BE" w:rsidRPr="008859D2" w:rsidRDefault="001965BE" w:rsidP="00BE203C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3.3.1. Сприяти у висвіт</w:t>
            </w:r>
            <w:r w:rsidR="008859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>ленні інформації через засоби масової інфор</w:t>
            </w:r>
            <w:r w:rsidR="008859D2">
              <w:rPr>
                <w:rFonts w:ascii="Times New Roman" w:hAnsi="Times New Roman"/>
                <w:sz w:val="18"/>
                <w:szCs w:val="18"/>
              </w:rPr>
              <w:t>-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>мації, соціальні мережі стосовно прав та сво</w:t>
            </w:r>
            <w:r w:rsidR="008859D2">
              <w:rPr>
                <w:rFonts w:ascii="Times New Roman" w:hAnsi="Times New Roman"/>
                <w:sz w:val="18"/>
                <w:szCs w:val="18"/>
              </w:rPr>
              <w:t>-</w:t>
            </w:r>
            <w:r w:rsidRPr="00586E3C">
              <w:rPr>
                <w:rFonts w:ascii="Times New Roman" w:hAnsi="Times New Roman"/>
                <w:sz w:val="18"/>
                <w:szCs w:val="18"/>
              </w:rPr>
              <w:lastRenderedPageBreak/>
              <w:t>боди законних інтересів В</w:t>
            </w:r>
            <w:r w:rsidR="008859D2">
              <w:rPr>
                <w:rFonts w:ascii="Times New Roman" w:hAnsi="Times New Roman"/>
                <w:sz w:val="18"/>
                <w:szCs w:val="18"/>
              </w:rPr>
              <w:t>ПО відповідно до законодавства.</w:t>
            </w:r>
          </w:p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2"/>
                <w:szCs w:val="2"/>
                <w:shd w:val="clear" w:color="auto" w:fill="FFFFFF"/>
              </w:rPr>
            </w:pPr>
          </w:p>
        </w:tc>
        <w:tc>
          <w:tcPr>
            <w:tcW w:w="1225" w:type="dxa"/>
          </w:tcPr>
          <w:p w:rsidR="001965BE" w:rsidRPr="00586E3C" w:rsidRDefault="001965BE" w:rsidP="00BE203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752" w:type="dxa"/>
          </w:tcPr>
          <w:p w:rsidR="001965BE" w:rsidRPr="008859D2" w:rsidRDefault="001965BE" w:rsidP="00BE203C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Управління соціального захисту населення  райдержадміністрації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 xml:space="preserve">ї, органи </w:t>
            </w:r>
            <w:r w:rsidRPr="00586E3C">
              <w:rPr>
                <w:rFonts w:ascii="Times New Roman" w:hAnsi="Times New Roman"/>
                <w:sz w:val="18"/>
                <w:szCs w:val="18"/>
              </w:rPr>
              <w:lastRenderedPageBreak/>
              <w:t>місцевого самоврядування (за згодою</w:t>
            </w:r>
            <w:r w:rsidRPr="00586E3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96" w:type="dxa"/>
            <w:gridSpan w:val="2"/>
          </w:tcPr>
          <w:p w:rsidR="001965BE" w:rsidRPr="008859D2" w:rsidRDefault="001965BE" w:rsidP="008859D2">
            <w:pPr>
              <w:pStyle w:val="3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lastRenderedPageBreak/>
              <w:t>Місцеві бюджети,</w:t>
            </w:r>
          </w:p>
          <w:p w:rsidR="001965BE" w:rsidRPr="008859D2" w:rsidRDefault="001965BE" w:rsidP="008859D2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інші джерела,</w:t>
            </w:r>
          </w:p>
          <w:p w:rsidR="001965BE" w:rsidRPr="008859D2" w:rsidRDefault="001965BE" w:rsidP="008859D2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не заборонені </w:t>
            </w:r>
            <w:r w:rsidRPr="008859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lastRenderedPageBreak/>
              <w:t>законодавством</w:t>
            </w:r>
          </w:p>
        </w:tc>
        <w:tc>
          <w:tcPr>
            <w:tcW w:w="1560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Обсяги фінансування визначаються щорічно з урахуванням </w:t>
            </w:r>
            <w:r w:rsidRPr="00586E3C">
              <w:rPr>
                <w:rFonts w:ascii="Times New Roman" w:hAnsi="Times New Roman"/>
                <w:sz w:val="18"/>
                <w:szCs w:val="18"/>
              </w:rPr>
              <w:lastRenderedPageBreak/>
              <w:t>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75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586E3C" w:rsidRDefault="001965BE" w:rsidP="00BE20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E3C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15025" w:type="dxa"/>
            <w:gridSpan w:val="11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16B8">
              <w:rPr>
                <w:rFonts w:ascii="Times New Roman" w:hAnsi="Times New Roman"/>
                <w:b/>
              </w:rPr>
              <w:lastRenderedPageBreak/>
              <w:t>4. Реалізація житлових питань, підтримка комунальних установ, закладів в умовах воєнного стану</w:t>
            </w:r>
          </w:p>
        </w:tc>
      </w:tr>
      <w:tr w:rsidR="001965BE" w:rsidRPr="009D16B8" w:rsidTr="00BE203C">
        <w:tc>
          <w:tcPr>
            <w:tcW w:w="497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394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Забезпечення формування фондів житла соціального призначення та забезпечення таким житлом ВПО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4.1.1. Проведення інвен</w:t>
            </w:r>
            <w:r w:rsidR="008859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таризації об’єктів нерухо</w:t>
            </w:r>
            <w:r w:rsidR="008859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 xml:space="preserve">мості та формування </w:t>
            </w:r>
            <w:r w:rsidR="008859D2">
              <w:rPr>
                <w:rFonts w:ascii="Times New Roman" w:hAnsi="Times New Roman"/>
                <w:sz w:val="18"/>
                <w:szCs w:val="18"/>
              </w:rPr>
              <w:t>ін.-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формаційної бази на від</w:t>
            </w:r>
            <w:r w:rsidR="008859D2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повідному місцевому рівні з метою визначення наявних вільних примі</w:t>
            </w:r>
            <w:r w:rsidR="008859D2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щень, у тому числі таких, які за умови приведення до стану, придатного для проживання, можуть бути включені до фонду соціа</w:t>
            </w:r>
            <w:r w:rsidR="008859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льного призначення та використані для забезпе</w:t>
            </w:r>
            <w:r w:rsidR="008859D2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чення житлом ВПО.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Управління агропромислового розвитку, житлово-комунального господарства та екології райдержадміністрації, органи місцевого самоврядування (за згодою</w:t>
            </w:r>
            <w:r w:rsidRPr="009D16B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Місцеві бюджети,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фінансування визначаються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497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2394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Здешевлення вартості житла для ВПО, шляхом надання компенсації по відшкодуванню витрат на оплату комунальних послуг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4.3.1. Відшкодування витрат на оплату комунальних послуг, спожитих ВПО</w:t>
            </w: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52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Органи місцевого самоврядування (за згодою)</w:t>
            </w:r>
          </w:p>
        </w:tc>
        <w:tc>
          <w:tcPr>
            <w:tcW w:w="1596" w:type="dxa"/>
            <w:gridSpan w:val="2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Місцеві бюджети, інші джерела, не заборонені законодавством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Обсяги фінан</w:t>
            </w:r>
            <w:r w:rsidR="008859D2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сування визна</w:t>
            </w:r>
            <w:r w:rsidR="008859D2">
              <w:rPr>
                <w:rFonts w:ascii="Times New Roman" w:hAnsi="Times New Roman"/>
                <w:sz w:val="18"/>
                <w:szCs w:val="18"/>
              </w:rPr>
              <w:t>-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чаються щорічно з урахуванням реальної потреби та можливості фінансування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  <w:tr w:rsidR="001965BE" w:rsidRPr="009D16B8" w:rsidTr="00BE203C">
        <w:tc>
          <w:tcPr>
            <w:tcW w:w="15025" w:type="dxa"/>
            <w:gridSpan w:val="11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16B8">
              <w:rPr>
                <w:rFonts w:ascii="Times New Roman" w:hAnsi="Times New Roman"/>
                <w:b/>
              </w:rPr>
              <w:t>5. Співпраця з міжнародними організаціями, установами та фондами, які підтримують ВПО</w:t>
            </w:r>
          </w:p>
        </w:tc>
      </w:tr>
      <w:tr w:rsidR="001965BE" w:rsidRPr="009D16B8" w:rsidTr="00BE203C">
        <w:tc>
          <w:tcPr>
            <w:tcW w:w="497" w:type="dxa"/>
          </w:tcPr>
          <w:p w:rsidR="001965BE" w:rsidRPr="00586E3C" w:rsidRDefault="001965BE" w:rsidP="00BE203C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394" w:type="dxa"/>
          </w:tcPr>
          <w:p w:rsidR="001965BE" w:rsidRPr="00586E3C" w:rsidRDefault="001965BE" w:rsidP="00BE203C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6E3C">
              <w:rPr>
                <w:rFonts w:ascii="Times New Roman" w:hAnsi="Times New Roman" w:cs="Times New Roman"/>
                <w:sz w:val="18"/>
                <w:szCs w:val="18"/>
              </w:rPr>
              <w:t>Налагодження співпраці з міжнародними організаціями, установами та фондами, які підтримують ВПО</w:t>
            </w:r>
          </w:p>
        </w:tc>
        <w:tc>
          <w:tcPr>
            <w:tcW w:w="2169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1965BE" w:rsidRPr="00586E3C" w:rsidRDefault="001965BE" w:rsidP="00BE203C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586E3C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  <w:r w:rsidRPr="00586E3C">
              <w:rPr>
                <w:rFonts w:ascii="Times New Roman" w:hAnsi="Times New Roman"/>
                <w:sz w:val="18"/>
                <w:szCs w:val="18"/>
              </w:rPr>
              <w:t xml:space="preserve"> Співпраця з міжнародними організаціями, установами та фондами в частині покращення інфраструктури, створення належних умов проживання, харчування в місцях компактного проживання ВПО</w:t>
            </w:r>
            <w:r w:rsidRPr="00586E3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1965BE" w:rsidRPr="009D16B8" w:rsidRDefault="001965BE" w:rsidP="00BE2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61" w:type="dxa"/>
            <w:gridSpan w:val="2"/>
          </w:tcPr>
          <w:p w:rsidR="001965BE" w:rsidRPr="009D16B8" w:rsidRDefault="001965BE" w:rsidP="00BE203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 xml:space="preserve">Управління агропромислового розвитку, житлово-комунального господарства та екології райдержадміністрації; </w:t>
            </w:r>
            <w:r w:rsidRPr="009D16B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відділ освіти, охорони здоров’я, культури та спорту  райдержадміністрації</w:t>
            </w:r>
            <w:r w:rsidRPr="009D16B8">
              <w:rPr>
                <w:rFonts w:ascii="Times New Roman" w:hAnsi="Times New Roman"/>
                <w:sz w:val="18"/>
                <w:szCs w:val="18"/>
              </w:rPr>
              <w:t>, органи місцевого самоврядування (за згодою)</w:t>
            </w:r>
          </w:p>
        </w:tc>
        <w:tc>
          <w:tcPr>
            <w:tcW w:w="1587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Не потребує фінансування</w:t>
            </w:r>
          </w:p>
        </w:tc>
        <w:tc>
          <w:tcPr>
            <w:tcW w:w="1560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75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82" w:type="dxa"/>
          </w:tcPr>
          <w:p w:rsidR="001965BE" w:rsidRPr="009D16B8" w:rsidRDefault="001965BE" w:rsidP="00BE2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6B8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</w:tr>
    </w:tbl>
    <w:p w:rsidR="001965BE" w:rsidRPr="006D4D5D" w:rsidRDefault="001965BE" w:rsidP="006D4D5D">
      <w:pPr>
        <w:pStyle w:val="a6"/>
        <w:spacing w:after="0" w:line="240" w:lineRule="auto"/>
        <w:ind w:left="0"/>
      </w:pPr>
    </w:p>
    <w:sectPr w:rsidR="001965BE" w:rsidRPr="006D4D5D" w:rsidSect="006D4D5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5D1E"/>
    <w:multiLevelType w:val="hybridMultilevel"/>
    <w:tmpl w:val="BF3E51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D"/>
    <w:rsid w:val="000A131D"/>
    <w:rsid w:val="000C2D5E"/>
    <w:rsid w:val="00142A74"/>
    <w:rsid w:val="001965BE"/>
    <w:rsid w:val="00222115"/>
    <w:rsid w:val="0036095A"/>
    <w:rsid w:val="003A7B7A"/>
    <w:rsid w:val="00437DF5"/>
    <w:rsid w:val="004C227F"/>
    <w:rsid w:val="005523FF"/>
    <w:rsid w:val="00581D9E"/>
    <w:rsid w:val="00586E3C"/>
    <w:rsid w:val="005B5A82"/>
    <w:rsid w:val="005F595D"/>
    <w:rsid w:val="00656401"/>
    <w:rsid w:val="006A7C80"/>
    <w:rsid w:val="006D4D5D"/>
    <w:rsid w:val="00721EFD"/>
    <w:rsid w:val="007C2813"/>
    <w:rsid w:val="008859D2"/>
    <w:rsid w:val="00897C30"/>
    <w:rsid w:val="009D16B8"/>
    <w:rsid w:val="00A379B9"/>
    <w:rsid w:val="00B6481A"/>
    <w:rsid w:val="00BE203C"/>
    <w:rsid w:val="00C82005"/>
    <w:rsid w:val="00CA6ADB"/>
    <w:rsid w:val="00D17584"/>
    <w:rsid w:val="00F24ECB"/>
    <w:rsid w:val="00FA4605"/>
    <w:rsid w:val="00FB409F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A131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86E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131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86E3C"/>
    <w:rPr>
      <w:rFonts w:ascii="Cambria" w:hAnsi="Cambria" w:cs="Times New Roman"/>
      <w:b/>
      <w:bCs/>
      <w:color w:val="4F81BD"/>
    </w:rPr>
  </w:style>
  <w:style w:type="character" w:styleId="a3">
    <w:name w:val="Hyperlink"/>
    <w:uiPriority w:val="99"/>
    <w:rsid w:val="000A131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A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A13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A131D"/>
    <w:pPr>
      <w:ind w:left="720"/>
      <w:contextualSpacing/>
    </w:pPr>
  </w:style>
  <w:style w:type="character" w:customStyle="1" w:styleId="hgkelc">
    <w:name w:val="hgkelc"/>
    <w:uiPriority w:val="99"/>
    <w:rsid w:val="00586E3C"/>
    <w:rPr>
      <w:rFonts w:cs="Times New Roman"/>
    </w:rPr>
  </w:style>
  <w:style w:type="paragraph" w:customStyle="1" w:styleId="Default">
    <w:name w:val="Default"/>
    <w:uiPriority w:val="99"/>
    <w:rsid w:val="00586E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uiPriority w:val="99"/>
    <w:rsid w:val="00586E3C"/>
    <w:rPr>
      <w:rFonts w:cs="Times New Roman"/>
    </w:rPr>
  </w:style>
  <w:style w:type="character" w:customStyle="1" w:styleId="rvts0">
    <w:name w:val="rvts0"/>
    <w:uiPriority w:val="99"/>
    <w:rsid w:val="00586E3C"/>
    <w:rPr>
      <w:rFonts w:cs="Times New Roman"/>
    </w:rPr>
  </w:style>
  <w:style w:type="paragraph" w:customStyle="1" w:styleId="11">
    <w:name w:val="Обычный1"/>
    <w:uiPriority w:val="99"/>
    <w:rsid w:val="00586E3C"/>
    <w:pPr>
      <w:spacing w:after="200" w:line="276" w:lineRule="auto"/>
    </w:pPr>
    <w:rPr>
      <w:rFonts w:cs="Calibri"/>
      <w:sz w:val="22"/>
      <w:szCs w:val="22"/>
    </w:rPr>
  </w:style>
  <w:style w:type="paragraph" w:styleId="a7">
    <w:name w:val="No Spacing"/>
    <w:uiPriority w:val="99"/>
    <w:qFormat/>
    <w:rsid w:val="00586E3C"/>
    <w:rPr>
      <w:sz w:val="22"/>
      <w:szCs w:val="22"/>
      <w:lang w:eastAsia="en-US"/>
    </w:rPr>
  </w:style>
  <w:style w:type="character" w:customStyle="1" w:styleId="rvts82">
    <w:name w:val="rvts82"/>
    <w:uiPriority w:val="99"/>
    <w:rsid w:val="00586E3C"/>
    <w:rPr>
      <w:rFonts w:cs="Times New Roman"/>
    </w:rPr>
  </w:style>
  <w:style w:type="paragraph" w:styleId="a8">
    <w:name w:val="Normal (Web)"/>
    <w:basedOn w:val="a"/>
    <w:uiPriority w:val="99"/>
    <w:rsid w:val="0058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A131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86E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131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586E3C"/>
    <w:rPr>
      <w:rFonts w:ascii="Cambria" w:hAnsi="Cambria" w:cs="Times New Roman"/>
      <w:b/>
      <w:bCs/>
      <w:color w:val="4F81BD"/>
    </w:rPr>
  </w:style>
  <w:style w:type="character" w:styleId="a3">
    <w:name w:val="Hyperlink"/>
    <w:uiPriority w:val="99"/>
    <w:rsid w:val="000A131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A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A13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A131D"/>
    <w:pPr>
      <w:ind w:left="720"/>
      <w:contextualSpacing/>
    </w:pPr>
  </w:style>
  <w:style w:type="character" w:customStyle="1" w:styleId="hgkelc">
    <w:name w:val="hgkelc"/>
    <w:uiPriority w:val="99"/>
    <w:rsid w:val="00586E3C"/>
    <w:rPr>
      <w:rFonts w:cs="Times New Roman"/>
    </w:rPr>
  </w:style>
  <w:style w:type="paragraph" w:customStyle="1" w:styleId="Default">
    <w:name w:val="Default"/>
    <w:uiPriority w:val="99"/>
    <w:rsid w:val="00586E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uiPriority w:val="99"/>
    <w:rsid w:val="00586E3C"/>
    <w:rPr>
      <w:rFonts w:cs="Times New Roman"/>
    </w:rPr>
  </w:style>
  <w:style w:type="character" w:customStyle="1" w:styleId="rvts0">
    <w:name w:val="rvts0"/>
    <w:uiPriority w:val="99"/>
    <w:rsid w:val="00586E3C"/>
    <w:rPr>
      <w:rFonts w:cs="Times New Roman"/>
    </w:rPr>
  </w:style>
  <w:style w:type="paragraph" w:customStyle="1" w:styleId="11">
    <w:name w:val="Обычный1"/>
    <w:uiPriority w:val="99"/>
    <w:rsid w:val="00586E3C"/>
    <w:pPr>
      <w:spacing w:after="200" w:line="276" w:lineRule="auto"/>
    </w:pPr>
    <w:rPr>
      <w:rFonts w:cs="Calibri"/>
      <w:sz w:val="22"/>
      <w:szCs w:val="22"/>
    </w:rPr>
  </w:style>
  <w:style w:type="paragraph" w:styleId="a7">
    <w:name w:val="No Spacing"/>
    <w:uiPriority w:val="99"/>
    <w:qFormat/>
    <w:rsid w:val="00586E3C"/>
    <w:rPr>
      <w:sz w:val="22"/>
      <w:szCs w:val="22"/>
      <w:lang w:eastAsia="en-US"/>
    </w:rPr>
  </w:style>
  <w:style w:type="character" w:customStyle="1" w:styleId="rvts82">
    <w:name w:val="rvts82"/>
    <w:uiPriority w:val="99"/>
    <w:rsid w:val="00586E3C"/>
    <w:rPr>
      <w:rFonts w:cs="Times New Roman"/>
    </w:rPr>
  </w:style>
  <w:style w:type="paragraph" w:styleId="a8">
    <w:name w:val="Normal (Web)"/>
    <w:basedOn w:val="a"/>
    <w:uiPriority w:val="99"/>
    <w:rsid w:val="0058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15018</Words>
  <Characters>8561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2023-11-27T08:46:00Z</cp:lastPrinted>
  <dcterms:created xsi:type="dcterms:W3CDTF">2023-12-27T10:37:00Z</dcterms:created>
  <dcterms:modified xsi:type="dcterms:W3CDTF">2023-12-27T10:37:00Z</dcterms:modified>
</cp:coreProperties>
</file>