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CBDFAA" w14:textId="77777777" w:rsidR="007D070C" w:rsidRDefault="007D070C" w:rsidP="007D070C">
      <w:pPr>
        <w:jc w:val="center"/>
      </w:pPr>
      <w:bookmarkStart w:id="0" w:name="_GoBack"/>
      <w:bookmarkEnd w:id="0"/>
    </w:p>
    <w:p w14:paraId="493F8748" w14:textId="2903E744" w:rsidR="007D070C" w:rsidRDefault="007D070C" w:rsidP="007D070C">
      <w:pPr>
        <w:jc w:val="center"/>
      </w:pPr>
      <w:r>
        <w:rPr>
          <w:noProof/>
          <w:lang w:eastAsia="uk-UA"/>
        </w:rPr>
        <w:drawing>
          <wp:inline distT="0" distB="0" distL="0" distR="0" wp14:anchorId="36C24328" wp14:editId="559734FD">
            <wp:extent cx="533400" cy="666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 cy="666750"/>
                    </a:xfrm>
                    <a:prstGeom prst="rect">
                      <a:avLst/>
                    </a:prstGeom>
                    <a:noFill/>
                    <a:ln>
                      <a:noFill/>
                    </a:ln>
                  </pic:spPr>
                </pic:pic>
              </a:graphicData>
            </a:graphic>
          </wp:inline>
        </w:drawing>
      </w:r>
    </w:p>
    <w:p w14:paraId="2535C15B" w14:textId="77777777" w:rsidR="007D070C" w:rsidRDefault="007D070C" w:rsidP="007D070C">
      <w:pPr>
        <w:keepNext/>
        <w:jc w:val="center"/>
        <w:outlineLvl w:val="2"/>
        <w:rPr>
          <w:rFonts w:ascii="Georgia" w:hAnsi="Georgia"/>
          <w:b/>
          <w:sz w:val="36"/>
          <w:szCs w:val="36"/>
        </w:rPr>
      </w:pPr>
      <w:r>
        <w:rPr>
          <w:rFonts w:ascii="Georgia" w:hAnsi="Georgia"/>
          <w:b/>
          <w:sz w:val="36"/>
          <w:szCs w:val="36"/>
        </w:rPr>
        <w:t>ЧЕРКАСЬКА РАЙОННА РАДА</w:t>
      </w:r>
    </w:p>
    <w:p w14:paraId="4CBEDF81" w14:textId="77777777" w:rsidR="007D070C" w:rsidRDefault="007D070C" w:rsidP="00EB697A">
      <w:pPr>
        <w:spacing w:after="0"/>
        <w:ind w:firstLine="5103"/>
        <w:jc w:val="both"/>
        <w:rPr>
          <w:rFonts w:ascii="Times New Roman" w:hAnsi="Times New Roman"/>
          <w:sz w:val="28"/>
          <w:szCs w:val="28"/>
        </w:rPr>
      </w:pPr>
    </w:p>
    <w:p w14:paraId="78206442" w14:textId="77777777" w:rsidR="007D070C" w:rsidRDefault="007D070C" w:rsidP="007D070C">
      <w:pPr>
        <w:keepNext/>
        <w:jc w:val="center"/>
        <w:outlineLvl w:val="0"/>
        <w:rPr>
          <w:rFonts w:ascii="Georgia" w:hAnsi="Georgia"/>
          <w:b/>
          <w:sz w:val="32"/>
          <w:szCs w:val="32"/>
        </w:rPr>
      </w:pPr>
      <w:r>
        <w:rPr>
          <w:rFonts w:ascii="Georgia" w:hAnsi="Georgia"/>
          <w:b/>
          <w:sz w:val="32"/>
          <w:szCs w:val="32"/>
        </w:rPr>
        <w:t>РІШЕННЯ</w:t>
      </w:r>
    </w:p>
    <w:p w14:paraId="4E0DBD2A" w14:textId="77777777" w:rsidR="007D070C" w:rsidRDefault="007D070C" w:rsidP="00EB697A">
      <w:pPr>
        <w:spacing w:after="0"/>
        <w:ind w:firstLine="5103"/>
        <w:jc w:val="both"/>
        <w:rPr>
          <w:rFonts w:ascii="Times New Roman" w:hAnsi="Times New Roman"/>
          <w:sz w:val="28"/>
          <w:szCs w:val="28"/>
        </w:rPr>
      </w:pPr>
    </w:p>
    <w:p w14:paraId="3C4C2ED2" w14:textId="77777777" w:rsidR="007D070C" w:rsidRDefault="007D070C" w:rsidP="00EB697A">
      <w:pPr>
        <w:spacing w:after="0"/>
        <w:ind w:firstLine="5103"/>
        <w:jc w:val="both"/>
        <w:rPr>
          <w:rFonts w:ascii="Times New Roman" w:hAnsi="Times New Roman"/>
          <w:sz w:val="28"/>
          <w:szCs w:val="28"/>
        </w:rPr>
      </w:pPr>
    </w:p>
    <w:p w14:paraId="6411422A" w14:textId="27F5AC64" w:rsidR="007D070C" w:rsidRPr="007D070C" w:rsidRDefault="00CD56B2" w:rsidP="007D070C">
      <w:pPr>
        <w:spacing w:after="0"/>
        <w:jc w:val="both"/>
        <w:rPr>
          <w:rFonts w:ascii="Times New Roman" w:hAnsi="Times New Roman"/>
          <w:sz w:val="28"/>
          <w:szCs w:val="28"/>
        </w:rPr>
      </w:pPr>
      <w:r>
        <w:rPr>
          <w:rFonts w:ascii="Times New Roman" w:hAnsi="Times New Roman"/>
          <w:sz w:val="28"/>
          <w:szCs w:val="28"/>
        </w:rPr>
        <w:t>12</w:t>
      </w:r>
      <w:r w:rsidR="007D070C" w:rsidRPr="007D070C">
        <w:rPr>
          <w:rFonts w:ascii="Times New Roman" w:hAnsi="Times New Roman"/>
          <w:sz w:val="28"/>
          <w:szCs w:val="28"/>
        </w:rPr>
        <w:t>.</w:t>
      </w:r>
      <w:r w:rsidR="007D070C">
        <w:rPr>
          <w:rFonts w:ascii="Times New Roman" w:hAnsi="Times New Roman"/>
          <w:sz w:val="28"/>
          <w:szCs w:val="28"/>
        </w:rPr>
        <w:t>12</w:t>
      </w:r>
      <w:r w:rsidR="007D070C" w:rsidRPr="007D070C">
        <w:rPr>
          <w:rFonts w:ascii="Times New Roman" w:hAnsi="Times New Roman"/>
          <w:sz w:val="28"/>
          <w:szCs w:val="28"/>
        </w:rPr>
        <w:t>.2024 №</w:t>
      </w:r>
      <w:r w:rsidR="007D070C">
        <w:rPr>
          <w:rFonts w:ascii="Times New Roman" w:hAnsi="Times New Roman"/>
          <w:sz w:val="28"/>
          <w:szCs w:val="28"/>
        </w:rPr>
        <w:t>31</w:t>
      </w:r>
      <w:r w:rsidR="007D070C" w:rsidRPr="007D070C">
        <w:rPr>
          <w:rFonts w:ascii="Times New Roman" w:hAnsi="Times New Roman"/>
          <w:sz w:val="28"/>
          <w:szCs w:val="28"/>
        </w:rPr>
        <w:t>-</w:t>
      </w:r>
      <w:r>
        <w:rPr>
          <w:rFonts w:ascii="Times New Roman" w:hAnsi="Times New Roman"/>
          <w:sz w:val="28"/>
          <w:szCs w:val="28"/>
        </w:rPr>
        <w:t>14</w:t>
      </w:r>
      <w:r w:rsidR="007D070C" w:rsidRPr="007D070C">
        <w:rPr>
          <w:rFonts w:ascii="Times New Roman" w:hAnsi="Times New Roman"/>
          <w:sz w:val="28"/>
          <w:szCs w:val="28"/>
        </w:rPr>
        <w:t>/VIІI</w:t>
      </w:r>
      <w:r w:rsidR="007D070C" w:rsidRPr="007D070C">
        <w:rPr>
          <w:rFonts w:ascii="Times New Roman" w:hAnsi="Times New Roman"/>
          <w:sz w:val="28"/>
          <w:szCs w:val="28"/>
        </w:rPr>
        <w:tab/>
      </w:r>
    </w:p>
    <w:p w14:paraId="05243DE5" w14:textId="77777777" w:rsidR="007D070C" w:rsidRPr="007D070C" w:rsidRDefault="007D070C" w:rsidP="007D070C">
      <w:pPr>
        <w:spacing w:after="0"/>
        <w:ind w:firstLine="5103"/>
        <w:jc w:val="both"/>
        <w:rPr>
          <w:rFonts w:ascii="Times New Roman" w:hAnsi="Times New Roman"/>
          <w:sz w:val="28"/>
          <w:szCs w:val="28"/>
        </w:rPr>
      </w:pPr>
    </w:p>
    <w:p w14:paraId="5A673E9A" w14:textId="77777777" w:rsidR="007D070C" w:rsidRPr="007D070C" w:rsidRDefault="007D070C" w:rsidP="007D070C">
      <w:pPr>
        <w:spacing w:after="0"/>
        <w:jc w:val="both"/>
        <w:rPr>
          <w:rFonts w:ascii="Times New Roman" w:hAnsi="Times New Roman"/>
          <w:sz w:val="28"/>
          <w:szCs w:val="28"/>
        </w:rPr>
      </w:pPr>
      <w:r w:rsidRPr="007D070C">
        <w:rPr>
          <w:rFonts w:ascii="Times New Roman" w:hAnsi="Times New Roman"/>
          <w:sz w:val="28"/>
          <w:szCs w:val="28"/>
        </w:rPr>
        <w:t>Про звернення депутатів</w:t>
      </w:r>
    </w:p>
    <w:p w14:paraId="45D96D91" w14:textId="77777777" w:rsidR="007D070C" w:rsidRPr="007D070C" w:rsidRDefault="007D070C" w:rsidP="007D070C">
      <w:pPr>
        <w:spacing w:after="0"/>
        <w:jc w:val="both"/>
        <w:rPr>
          <w:rFonts w:ascii="Times New Roman" w:hAnsi="Times New Roman"/>
          <w:sz w:val="28"/>
          <w:szCs w:val="28"/>
        </w:rPr>
      </w:pPr>
      <w:r w:rsidRPr="007D070C">
        <w:rPr>
          <w:rFonts w:ascii="Times New Roman" w:hAnsi="Times New Roman"/>
          <w:sz w:val="28"/>
          <w:szCs w:val="28"/>
        </w:rPr>
        <w:t>Черкаської районної ради</w:t>
      </w:r>
    </w:p>
    <w:p w14:paraId="472E85C4" w14:textId="324F7D6F" w:rsidR="007D070C" w:rsidRPr="007D070C" w:rsidRDefault="007D070C" w:rsidP="007D070C">
      <w:pPr>
        <w:spacing w:after="0"/>
        <w:jc w:val="both"/>
        <w:rPr>
          <w:rFonts w:ascii="Times New Roman" w:hAnsi="Times New Roman"/>
          <w:sz w:val="28"/>
          <w:szCs w:val="28"/>
        </w:rPr>
      </w:pPr>
      <w:r>
        <w:rPr>
          <w:rFonts w:ascii="Times New Roman" w:hAnsi="Times New Roman"/>
          <w:sz w:val="28"/>
          <w:szCs w:val="28"/>
        </w:rPr>
        <w:t>щодо будівництва Чигиринської АЕС</w:t>
      </w:r>
    </w:p>
    <w:p w14:paraId="5ECE85B2" w14:textId="77777777" w:rsidR="007D070C" w:rsidRPr="007D070C" w:rsidRDefault="007D070C" w:rsidP="007D070C">
      <w:pPr>
        <w:spacing w:after="0"/>
        <w:ind w:firstLine="5103"/>
        <w:jc w:val="both"/>
        <w:rPr>
          <w:rFonts w:ascii="Times New Roman" w:hAnsi="Times New Roman"/>
          <w:sz w:val="28"/>
          <w:szCs w:val="28"/>
        </w:rPr>
      </w:pPr>
    </w:p>
    <w:p w14:paraId="33EBE12B" w14:textId="77777777" w:rsidR="007D070C" w:rsidRPr="007D070C" w:rsidRDefault="007D070C" w:rsidP="007D070C">
      <w:pPr>
        <w:spacing w:after="0"/>
        <w:ind w:firstLine="708"/>
        <w:jc w:val="both"/>
        <w:rPr>
          <w:rFonts w:ascii="Times New Roman" w:hAnsi="Times New Roman"/>
          <w:sz w:val="28"/>
          <w:szCs w:val="28"/>
        </w:rPr>
      </w:pPr>
      <w:r w:rsidRPr="007D070C">
        <w:rPr>
          <w:rFonts w:ascii="Times New Roman" w:hAnsi="Times New Roman"/>
          <w:sz w:val="28"/>
          <w:szCs w:val="28"/>
        </w:rPr>
        <w:t>Відповідно до статті 43 Закону України "Про місцеве самоврядування в Україні", статті 13 Закону України "Про статус депутатів місцевих рад",  за погодженням постійної комісії районної ради з питань регламенту, депутатської етики, забезпечення законності, запобігання корупції та організації роботи районної ради, президії районна рада</w:t>
      </w:r>
    </w:p>
    <w:p w14:paraId="7B2A10D9" w14:textId="77777777" w:rsidR="007D070C" w:rsidRPr="007D070C" w:rsidRDefault="007D070C" w:rsidP="007D070C">
      <w:pPr>
        <w:spacing w:after="0"/>
        <w:jc w:val="both"/>
        <w:rPr>
          <w:rFonts w:ascii="Times New Roman" w:hAnsi="Times New Roman"/>
          <w:sz w:val="28"/>
          <w:szCs w:val="28"/>
        </w:rPr>
      </w:pPr>
      <w:r w:rsidRPr="007D070C">
        <w:rPr>
          <w:rFonts w:ascii="Times New Roman" w:hAnsi="Times New Roman"/>
          <w:sz w:val="28"/>
          <w:szCs w:val="28"/>
        </w:rPr>
        <w:t>ВИРІШИЛА:</w:t>
      </w:r>
    </w:p>
    <w:p w14:paraId="17D55A0F" w14:textId="2E8A183E" w:rsidR="007D070C" w:rsidRPr="007D070C" w:rsidRDefault="007D070C" w:rsidP="007D070C">
      <w:pPr>
        <w:spacing w:after="0"/>
        <w:ind w:firstLine="708"/>
        <w:jc w:val="both"/>
        <w:rPr>
          <w:rFonts w:ascii="Times New Roman" w:hAnsi="Times New Roman"/>
          <w:sz w:val="28"/>
          <w:szCs w:val="28"/>
        </w:rPr>
      </w:pPr>
      <w:r w:rsidRPr="007D070C">
        <w:rPr>
          <w:rFonts w:ascii="Times New Roman" w:hAnsi="Times New Roman"/>
          <w:sz w:val="28"/>
          <w:szCs w:val="28"/>
        </w:rPr>
        <w:t xml:space="preserve">Схвалити звернення депутатів Черкаської районної ради до Кабінету Міністрів України, Міністерства енергетики України, АТ </w:t>
      </w:r>
      <w:r w:rsidR="00535421">
        <w:rPr>
          <w:rFonts w:ascii="Times New Roman" w:hAnsi="Times New Roman"/>
          <w:sz w:val="28"/>
          <w:szCs w:val="28"/>
        </w:rPr>
        <w:t>"</w:t>
      </w:r>
      <w:proofErr w:type="spellStart"/>
      <w:r w:rsidRPr="007D070C">
        <w:rPr>
          <w:rFonts w:ascii="Times New Roman" w:hAnsi="Times New Roman"/>
          <w:sz w:val="28"/>
          <w:szCs w:val="28"/>
        </w:rPr>
        <w:t>НАЕК</w:t>
      </w:r>
      <w:proofErr w:type="spellEnd"/>
      <w:r w:rsidRPr="007D070C">
        <w:rPr>
          <w:rFonts w:ascii="Times New Roman" w:hAnsi="Times New Roman"/>
          <w:sz w:val="28"/>
          <w:szCs w:val="28"/>
        </w:rPr>
        <w:t xml:space="preserve"> </w:t>
      </w:r>
      <w:r w:rsidR="00535421">
        <w:rPr>
          <w:rFonts w:ascii="Times New Roman" w:hAnsi="Times New Roman"/>
          <w:sz w:val="28"/>
          <w:szCs w:val="28"/>
        </w:rPr>
        <w:t>"</w:t>
      </w:r>
      <w:r w:rsidRPr="007D070C">
        <w:rPr>
          <w:rFonts w:ascii="Times New Roman" w:hAnsi="Times New Roman"/>
          <w:sz w:val="28"/>
          <w:szCs w:val="28"/>
        </w:rPr>
        <w:t>Енергоатом</w:t>
      </w:r>
      <w:r w:rsidR="00535421">
        <w:rPr>
          <w:rFonts w:ascii="Times New Roman" w:hAnsi="Times New Roman"/>
          <w:sz w:val="28"/>
          <w:szCs w:val="28"/>
        </w:rPr>
        <w:t xml:space="preserve">"" та </w:t>
      </w:r>
      <w:proofErr w:type="spellStart"/>
      <w:r w:rsidR="00535421">
        <w:rPr>
          <w:rFonts w:ascii="Times New Roman" w:hAnsi="Times New Roman"/>
          <w:sz w:val="28"/>
          <w:szCs w:val="28"/>
        </w:rPr>
        <w:t>ПрАТ</w:t>
      </w:r>
      <w:proofErr w:type="spellEnd"/>
      <w:r w:rsidR="00535421">
        <w:rPr>
          <w:rFonts w:ascii="Times New Roman" w:hAnsi="Times New Roman"/>
          <w:sz w:val="28"/>
          <w:szCs w:val="28"/>
        </w:rPr>
        <w:t xml:space="preserve"> "</w:t>
      </w:r>
      <w:proofErr w:type="spellStart"/>
      <w:r w:rsidRPr="007D070C">
        <w:rPr>
          <w:rFonts w:ascii="Times New Roman" w:hAnsi="Times New Roman"/>
          <w:sz w:val="28"/>
          <w:szCs w:val="28"/>
        </w:rPr>
        <w:t>НЕК</w:t>
      </w:r>
      <w:proofErr w:type="spellEnd"/>
      <w:r w:rsidRPr="007D070C">
        <w:rPr>
          <w:rFonts w:ascii="Times New Roman" w:hAnsi="Times New Roman"/>
          <w:sz w:val="28"/>
          <w:szCs w:val="28"/>
        </w:rPr>
        <w:t xml:space="preserve"> </w:t>
      </w:r>
      <w:r w:rsidR="00535421">
        <w:rPr>
          <w:rFonts w:ascii="Times New Roman" w:hAnsi="Times New Roman"/>
          <w:sz w:val="28"/>
          <w:szCs w:val="28"/>
        </w:rPr>
        <w:t>"</w:t>
      </w:r>
      <w:r w:rsidRPr="007D070C">
        <w:rPr>
          <w:rFonts w:ascii="Times New Roman" w:hAnsi="Times New Roman"/>
          <w:sz w:val="28"/>
          <w:szCs w:val="28"/>
        </w:rPr>
        <w:t>Укренерго</w:t>
      </w:r>
      <w:r w:rsidR="00535421">
        <w:rPr>
          <w:rFonts w:ascii="Times New Roman" w:hAnsi="Times New Roman"/>
          <w:sz w:val="28"/>
          <w:szCs w:val="28"/>
        </w:rPr>
        <w:t>""</w:t>
      </w:r>
      <w:r>
        <w:rPr>
          <w:rFonts w:ascii="Times New Roman" w:hAnsi="Times New Roman"/>
          <w:sz w:val="28"/>
          <w:szCs w:val="28"/>
        </w:rPr>
        <w:t xml:space="preserve"> </w:t>
      </w:r>
      <w:r w:rsidRPr="007D070C">
        <w:rPr>
          <w:rFonts w:ascii="Times New Roman" w:hAnsi="Times New Roman"/>
          <w:sz w:val="28"/>
          <w:szCs w:val="28"/>
        </w:rPr>
        <w:t>щодо будівництва Чигиринської АЕС, що додається.</w:t>
      </w:r>
    </w:p>
    <w:p w14:paraId="6EECA36D" w14:textId="77777777" w:rsidR="007D070C" w:rsidRPr="007D070C" w:rsidRDefault="007D070C" w:rsidP="007D070C">
      <w:pPr>
        <w:spacing w:after="0"/>
        <w:ind w:firstLine="5103"/>
        <w:jc w:val="both"/>
        <w:rPr>
          <w:rFonts w:ascii="Times New Roman" w:hAnsi="Times New Roman"/>
          <w:sz w:val="28"/>
          <w:szCs w:val="28"/>
        </w:rPr>
      </w:pPr>
    </w:p>
    <w:p w14:paraId="07466C5C" w14:textId="77777777" w:rsidR="007D070C" w:rsidRPr="007D070C" w:rsidRDefault="007D070C" w:rsidP="007D070C">
      <w:pPr>
        <w:spacing w:after="0"/>
        <w:ind w:firstLine="5103"/>
        <w:jc w:val="both"/>
        <w:rPr>
          <w:rFonts w:ascii="Times New Roman" w:hAnsi="Times New Roman"/>
          <w:sz w:val="28"/>
          <w:szCs w:val="28"/>
        </w:rPr>
      </w:pPr>
    </w:p>
    <w:p w14:paraId="33B7BE4B" w14:textId="21818E62" w:rsidR="007D070C" w:rsidRPr="007D070C" w:rsidRDefault="007D070C" w:rsidP="007D070C">
      <w:pPr>
        <w:spacing w:after="0"/>
        <w:jc w:val="both"/>
        <w:rPr>
          <w:rFonts w:ascii="Times New Roman" w:hAnsi="Times New Roman"/>
          <w:sz w:val="28"/>
          <w:szCs w:val="28"/>
        </w:rPr>
      </w:pPr>
      <w:r w:rsidRPr="007D070C">
        <w:rPr>
          <w:rFonts w:ascii="Times New Roman" w:hAnsi="Times New Roman"/>
          <w:sz w:val="28"/>
          <w:szCs w:val="28"/>
        </w:rPr>
        <w:t>Голова</w:t>
      </w:r>
      <w:r w:rsidRPr="007D070C">
        <w:rPr>
          <w:rFonts w:ascii="Times New Roman" w:hAnsi="Times New Roman"/>
          <w:sz w:val="28"/>
          <w:szCs w:val="28"/>
        </w:rPr>
        <w:tab/>
      </w:r>
      <w:r w:rsidRPr="007D070C">
        <w:rPr>
          <w:rFonts w:ascii="Times New Roman" w:hAnsi="Times New Roman"/>
          <w:sz w:val="28"/>
          <w:szCs w:val="28"/>
        </w:rPr>
        <w:tab/>
      </w:r>
      <w:r w:rsidRPr="007D070C">
        <w:rPr>
          <w:rFonts w:ascii="Times New Roman" w:hAnsi="Times New Roman"/>
          <w:sz w:val="28"/>
          <w:szCs w:val="28"/>
        </w:rPr>
        <w:tab/>
      </w:r>
      <w:r w:rsidRPr="007D070C">
        <w:rPr>
          <w:rFonts w:ascii="Times New Roman" w:hAnsi="Times New Roman"/>
          <w:sz w:val="28"/>
          <w:szCs w:val="28"/>
        </w:rPr>
        <w:tab/>
      </w:r>
      <w:r w:rsidRPr="007D070C">
        <w:rPr>
          <w:rFonts w:ascii="Times New Roman" w:hAnsi="Times New Roman"/>
          <w:sz w:val="28"/>
          <w:szCs w:val="28"/>
        </w:rPr>
        <w:tab/>
      </w:r>
      <w:r w:rsidRPr="007D070C">
        <w:rPr>
          <w:rFonts w:ascii="Times New Roman" w:hAnsi="Times New Roman"/>
          <w:sz w:val="28"/>
          <w:szCs w:val="28"/>
        </w:rPr>
        <w:tab/>
      </w:r>
      <w:r w:rsidRPr="007D070C">
        <w:rPr>
          <w:rFonts w:ascii="Times New Roman" w:hAnsi="Times New Roman"/>
          <w:sz w:val="28"/>
          <w:szCs w:val="28"/>
        </w:rPr>
        <w:tab/>
      </w:r>
      <w:r w:rsidRPr="007D070C">
        <w:rPr>
          <w:rFonts w:ascii="Times New Roman" w:hAnsi="Times New Roman"/>
          <w:sz w:val="28"/>
          <w:szCs w:val="28"/>
        </w:rPr>
        <w:tab/>
      </w:r>
      <w:r w:rsidR="00C91F1D">
        <w:rPr>
          <w:rFonts w:ascii="Times New Roman" w:hAnsi="Times New Roman"/>
          <w:sz w:val="28"/>
          <w:szCs w:val="28"/>
        </w:rPr>
        <w:t xml:space="preserve">  </w:t>
      </w:r>
      <w:r w:rsidRPr="007D070C">
        <w:rPr>
          <w:rFonts w:ascii="Times New Roman" w:hAnsi="Times New Roman"/>
          <w:sz w:val="28"/>
          <w:szCs w:val="28"/>
        </w:rPr>
        <w:t>Олександр ВАСИЛЕНКО</w:t>
      </w:r>
    </w:p>
    <w:p w14:paraId="74B94A14" w14:textId="77777777" w:rsidR="007D070C" w:rsidRDefault="007D070C" w:rsidP="00EB697A">
      <w:pPr>
        <w:spacing w:after="0"/>
        <w:ind w:firstLine="5103"/>
        <w:jc w:val="both"/>
        <w:rPr>
          <w:rFonts w:ascii="Times New Roman" w:hAnsi="Times New Roman"/>
          <w:sz w:val="28"/>
          <w:szCs w:val="28"/>
        </w:rPr>
      </w:pPr>
    </w:p>
    <w:p w14:paraId="77F3BE2E" w14:textId="77777777" w:rsidR="007D070C" w:rsidRDefault="007D070C" w:rsidP="00EB697A">
      <w:pPr>
        <w:spacing w:after="0"/>
        <w:ind w:firstLine="5103"/>
        <w:jc w:val="both"/>
        <w:rPr>
          <w:rFonts w:ascii="Times New Roman" w:hAnsi="Times New Roman"/>
          <w:sz w:val="28"/>
          <w:szCs w:val="28"/>
        </w:rPr>
      </w:pPr>
    </w:p>
    <w:p w14:paraId="49523FE5" w14:textId="77777777" w:rsidR="007D070C" w:rsidRDefault="007D070C" w:rsidP="00EB697A">
      <w:pPr>
        <w:spacing w:after="0"/>
        <w:ind w:firstLine="5103"/>
        <w:jc w:val="both"/>
        <w:rPr>
          <w:rFonts w:ascii="Times New Roman" w:hAnsi="Times New Roman"/>
          <w:sz w:val="28"/>
          <w:szCs w:val="28"/>
        </w:rPr>
      </w:pPr>
    </w:p>
    <w:p w14:paraId="46BD39AC" w14:textId="77777777" w:rsidR="007D070C" w:rsidRDefault="007D070C" w:rsidP="00EB697A">
      <w:pPr>
        <w:spacing w:after="0"/>
        <w:ind w:firstLine="5103"/>
        <w:jc w:val="both"/>
        <w:rPr>
          <w:rFonts w:ascii="Times New Roman" w:hAnsi="Times New Roman"/>
          <w:sz w:val="28"/>
          <w:szCs w:val="28"/>
        </w:rPr>
      </w:pPr>
    </w:p>
    <w:p w14:paraId="79E6D30B" w14:textId="77777777" w:rsidR="007D070C" w:rsidRDefault="007D070C" w:rsidP="00EB697A">
      <w:pPr>
        <w:spacing w:after="0"/>
        <w:ind w:firstLine="5103"/>
        <w:jc w:val="both"/>
        <w:rPr>
          <w:rFonts w:ascii="Times New Roman" w:hAnsi="Times New Roman"/>
          <w:sz w:val="28"/>
          <w:szCs w:val="28"/>
        </w:rPr>
      </w:pPr>
    </w:p>
    <w:p w14:paraId="2860F709" w14:textId="77777777" w:rsidR="007D070C" w:rsidRDefault="007D070C" w:rsidP="00EB697A">
      <w:pPr>
        <w:spacing w:after="0"/>
        <w:ind w:firstLine="5103"/>
        <w:jc w:val="both"/>
        <w:rPr>
          <w:rFonts w:ascii="Times New Roman" w:hAnsi="Times New Roman"/>
          <w:sz w:val="28"/>
          <w:szCs w:val="28"/>
        </w:rPr>
      </w:pPr>
    </w:p>
    <w:p w14:paraId="1C123353" w14:textId="77777777" w:rsidR="007D070C" w:rsidRDefault="007D070C" w:rsidP="00EB697A">
      <w:pPr>
        <w:spacing w:after="0"/>
        <w:ind w:firstLine="5103"/>
        <w:jc w:val="both"/>
        <w:rPr>
          <w:rFonts w:ascii="Times New Roman" w:hAnsi="Times New Roman"/>
          <w:sz w:val="28"/>
          <w:szCs w:val="28"/>
        </w:rPr>
      </w:pPr>
    </w:p>
    <w:p w14:paraId="36470A34" w14:textId="77777777" w:rsidR="007D070C" w:rsidRDefault="007D070C" w:rsidP="00EB697A">
      <w:pPr>
        <w:spacing w:after="0"/>
        <w:ind w:firstLine="5103"/>
        <w:jc w:val="both"/>
        <w:rPr>
          <w:rFonts w:ascii="Times New Roman" w:hAnsi="Times New Roman"/>
          <w:sz w:val="28"/>
          <w:szCs w:val="28"/>
        </w:rPr>
      </w:pPr>
    </w:p>
    <w:p w14:paraId="068883D3" w14:textId="2B0C17EB" w:rsidR="007D070C" w:rsidRDefault="007D070C" w:rsidP="00EB697A">
      <w:pPr>
        <w:spacing w:after="0"/>
        <w:ind w:firstLine="5103"/>
        <w:jc w:val="both"/>
        <w:rPr>
          <w:rFonts w:ascii="Times New Roman" w:hAnsi="Times New Roman"/>
          <w:sz w:val="28"/>
          <w:szCs w:val="28"/>
        </w:rPr>
      </w:pPr>
    </w:p>
    <w:p w14:paraId="09FE4F97" w14:textId="7C4016B0" w:rsidR="007D070C" w:rsidRDefault="007D070C" w:rsidP="00EB697A">
      <w:pPr>
        <w:spacing w:after="0"/>
        <w:ind w:firstLine="5103"/>
        <w:jc w:val="both"/>
        <w:rPr>
          <w:rFonts w:ascii="Times New Roman" w:hAnsi="Times New Roman"/>
          <w:sz w:val="28"/>
          <w:szCs w:val="28"/>
        </w:rPr>
      </w:pPr>
    </w:p>
    <w:p w14:paraId="41B35F0A" w14:textId="1951DB47" w:rsidR="007D070C" w:rsidRDefault="007D070C" w:rsidP="00EB697A">
      <w:pPr>
        <w:spacing w:after="0"/>
        <w:ind w:firstLine="5103"/>
        <w:jc w:val="both"/>
        <w:rPr>
          <w:rFonts w:ascii="Times New Roman" w:hAnsi="Times New Roman"/>
          <w:sz w:val="28"/>
          <w:szCs w:val="28"/>
        </w:rPr>
      </w:pPr>
    </w:p>
    <w:p w14:paraId="7455E1B2" w14:textId="1DC05EA1" w:rsidR="007D070C" w:rsidRDefault="007D070C" w:rsidP="00EB697A">
      <w:pPr>
        <w:spacing w:after="0"/>
        <w:ind w:firstLine="5103"/>
        <w:jc w:val="both"/>
        <w:rPr>
          <w:rFonts w:ascii="Times New Roman" w:hAnsi="Times New Roman"/>
          <w:sz w:val="28"/>
          <w:szCs w:val="28"/>
        </w:rPr>
      </w:pPr>
    </w:p>
    <w:p w14:paraId="26AF77D3" w14:textId="77777777" w:rsidR="007D070C" w:rsidRDefault="007D070C" w:rsidP="00EB697A">
      <w:pPr>
        <w:spacing w:after="0"/>
        <w:ind w:firstLine="5103"/>
        <w:jc w:val="both"/>
        <w:rPr>
          <w:rFonts w:ascii="Times New Roman" w:hAnsi="Times New Roman"/>
          <w:sz w:val="28"/>
          <w:szCs w:val="28"/>
        </w:rPr>
      </w:pPr>
    </w:p>
    <w:p w14:paraId="5D453BDB" w14:textId="70848356" w:rsidR="002D4F79" w:rsidRDefault="002D4F79" w:rsidP="00EB697A">
      <w:pPr>
        <w:spacing w:after="0"/>
        <w:ind w:firstLine="5103"/>
        <w:jc w:val="both"/>
        <w:rPr>
          <w:rFonts w:ascii="Times New Roman" w:hAnsi="Times New Roman"/>
          <w:sz w:val="28"/>
          <w:szCs w:val="28"/>
        </w:rPr>
      </w:pPr>
      <w:r>
        <w:rPr>
          <w:rFonts w:ascii="Times New Roman" w:hAnsi="Times New Roman"/>
          <w:sz w:val="28"/>
          <w:szCs w:val="28"/>
        </w:rPr>
        <w:lastRenderedPageBreak/>
        <w:t>Кабінет Міністрів України</w:t>
      </w:r>
    </w:p>
    <w:p w14:paraId="44163419" w14:textId="77777777" w:rsidR="002D4F79" w:rsidRDefault="002D4F79" w:rsidP="00EB697A">
      <w:pPr>
        <w:spacing w:after="0"/>
        <w:ind w:firstLine="5103"/>
        <w:jc w:val="both"/>
        <w:rPr>
          <w:rFonts w:ascii="Times New Roman" w:hAnsi="Times New Roman"/>
          <w:sz w:val="28"/>
          <w:szCs w:val="28"/>
        </w:rPr>
      </w:pPr>
    </w:p>
    <w:p w14:paraId="22D9805F" w14:textId="77777777" w:rsidR="002D4F79" w:rsidRDefault="002D4F79" w:rsidP="00EB697A">
      <w:pPr>
        <w:spacing w:after="0"/>
        <w:ind w:firstLine="5103"/>
        <w:jc w:val="both"/>
        <w:rPr>
          <w:rFonts w:ascii="Times New Roman" w:hAnsi="Times New Roman"/>
          <w:sz w:val="28"/>
          <w:szCs w:val="28"/>
        </w:rPr>
      </w:pPr>
      <w:r>
        <w:rPr>
          <w:rFonts w:ascii="Times New Roman" w:hAnsi="Times New Roman"/>
          <w:sz w:val="28"/>
          <w:szCs w:val="28"/>
        </w:rPr>
        <w:t>Міністерство енергетики України</w:t>
      </w:r>
    </w:p>
    <w:p w14:paraId="0D1E7576" w14:textId="77777777" w:rsidR="002D4F79" w:rsidRDefault="002D4F79" w:rsidP="00EB697A">
      <w:pPr>
        <w:spacing w:after="0"/>
        <w:ind w:firstLine="5103"/>
        <w:jc w:val="both"/>
        <w:rPr>
          <w:rFonts w:ascii="Times New Roman" w:hAnsi="Times New Roman"/>
          <w:sz w:val="28"/>
          <w:szCs w:val="28"/>
        </w:rPr>
      </w:pPr>
    </w:p>
    <w:p w14:paraId="648CE524" w14:textId="40BD8F7F" w:rsidR="002D4F79" w:rsidRDefault="002D4F79" w:rsidP="00EB697A">
      <w:pPr>
        <w:spacing w:after="0"/>
        <w:ind w:firstLine="5103"/>
        <w:jc w:val="both"/>
        <w:rPr>
          <w:rFonts w:ascii="Times New Roman" w:hAnsi="Times New Roman"/>
          <w:sz w:val="28"/>
          <w:szCs w:val="28"/>
        </w:rPr>
      </w:pPr>
      <w:r>
        <w:rPr>
          <w:rFonts w:ascii="Times New Roman" w:hAnsi="Times New Roman"/>
          <w:sz w:val="28"/>
          <w:szCs w:val="28"/>
        </w:rPr>
        <w:t xml:space="preserve">АТ </w:t>
      </w:r>
      <w:r w:rsidR="00535421">
        <w:rPr>
          <w:rFonts w:ascii="Times New Roman" w:hAnsi="Times New Roman"/>
          <w:sz w:val="28"/>
          <w:szCs w:val="28"/>
        </w:rPr>
        <w:t>"</w:t>
      </w:r>
      <w:proofErr w:type="spellStart"/>
      <w:r>
        <w:rPr>
          <w:rFonts w:ascii="Times New Roman" w:hAnsi="Times New Roman"/>
          <w:sz w:val="28"/>
          <w:szCs w:val="28"/>
        </w:rPr>
        <w:t>НАЕК</w:t>
      </w:r>
      <w:proofErr w:type="spellEnd"/>
      <w:r>
        <w:rPr>
          <w:rFonts w:ascii="Times New Roman" w:hAnsi="Times New Roman"/>
          <w:sz w:val="28"/>
          <w:szCs w:val="28"/>
        </w:rPr>
        <w:t xml:space="preserve"> </w:t>
      </w:r>
      <w:r w:rsidR="00535421">
        <w:rPr>
          <w:rFonts w:ascii="Times New Roman" w:hAnsi="Times New Roman"/>
          <w:sz w:val="28"/>
          <w:szCs w:val="28"/>
        </w:rPr>
        <w:t>"</w:t>
      </w:r>
      <w:r>
        <w:rPr>
          <w:rFonts w:ascii="Times New Roman" w:hAnsi="Times New Roman"/>
          <w:sz w:val="28"/>
          <w:szCs w:val="28"/>
        </w:rPr>
        <w:t>Енергоатом</w:t>
      </w:r>
      <w:r w:rsidR="00535421">
        <w:rPr>
          <w:rFonts w:ascii="Times New Roman" w:hAnsi="Times New Roman"/>
          <w:sz w:val="28"/>
          <w:szCs w:val="28"/>
        </w:rPr>
        <w:t>""</w:t>
      </w:r>
    </w:p>
    <w:p w14:paraId="0C3F758A" w14:textId="77777777" w:rsidR="002D4F79" w:rsidRDefault="002D4F79" w:rsidP="00EB697A">
      <w:pPr>
        <w:spacing w:after="0"/>
        <w:ind w:firstLine="5103"/>
        <w:jc w:val="both"/>
        <w:rPr>
          <w:rFonts w:ascii="Times New Roman" w:hAnsi="Times New Roman"/>
          <w:sz w:val="28"/>
          <w:szCs w:val="28"/>
        </w:rPr>
      </w:pPr>
    </w:p>
    <w:p w14:paraId="798CF257" w14:textId="3FF334A5" w:rsidR="002D4F79" w:rsidRDefault="002D4F79" w:rsidP="00EB697A">
      <w:pPr>
        <w:spacing w:after="0"/>
        <w:ind w:firstLine="5103"/>
        <w:jc w:val="both"/>
        <w:rPr>
          <w:rFonts w:ascii="Times New Roman" w:hAnsi="Times New Roman"/>
          <w:sz w:val="28"/>
          <w:szCs w:val="28"/>
        </w:rPr>
      </w:pPr>
      <w:proofErr w:type="spellStart"/>
      <w:r>
        <w:rPr>
          <w:rFonts w:ascii="Times New Roman" w:hAnsi="Times New Roman"/>
          <w:sz w:val="28"/>
          <w:szCs w:val="28"/>
        </w:rPr>
        <w:t>ПрАТ</w:t>
      </w:r>
      <w:proofErr w:type="spellEnd"/>
      <w:r>
        <w:rPr>
          <w:rFonts w:ascii="Times New Roman" w:hAnsi="Times New Roman"/>
          <w:sz w:val="28"/>
          <w:szCs w:val="28"/>
        </w:rPr>
        <w:t xml:space="preserve"> </w:t>
      </w:r>
      <w:r w:rsidR="00535421">
        <w:rPr>
          <w:rFonts w:ascii="Times New Roman" w:hAnsi="Times New Roman"/>
          <w:sz w:val="28"/>
          <w:szCs w:val="28"/>
        </w:rPr>
        <w:t>"</w:t>
      </w:r>
      <w:proofErr w:type="spellStart"/>
      <w:r>
        <w:rPr>
          <w:rFonts w:ascii="Times New Roman" w:hAnsi="Times New Roman"/>
          <w:sz w:val="28"/>
          <w:szCs w:val="28"/>
        </w:rPr>
        <w:t>НЕК</w:t>
      </w:r>
      <w:proofErr w:type="spellEnd"/>
      <w:r>
        <w:rPr>
          <w:rFonts w:ascii="Times New Roman" w:hAnsi="Times New Roman"/>
          <w:sz w:val="28"/>
          <w:szCs w:val="28"/>
        </w:rPr>
        <w:t xml:space="preserve"> </w:t>
      </w:r>
      <w:r w:rsidR="00535421">
        <w:rPr>
          <w:rFonts w:ascii="Times New Roman" w:hAnsi="Times New Roman"/>
          <w:sz w:val="28"/>
          <w:szCs w:val="28"/>
        </w:rPr>
        <w:t>"</w:t>
      </w:r>
      <w:r>
        <w:rPr>
          <w:rFonts w:ascii="Times New Roman" w:hAnsi="Times New Roman"/>
          <w:sz w:val="28"/>
          <w:szCs w:val="28"/>
        </w:rPr>
        <w:t>Укренерго</w:t>
      </w:r>
      <w:r w:rsidR="00535421">
        <w:rPr>
          <w:rFonts w:ascii="Times New Roman" w:hAnsi="Times New Roman"/>
          <w:sz w:val="28"/>
          <w:szCs w:val="28"/>
        </w:rPr>
        <w:t>""</w:t>
      </w:r>
    </w:p>
    <w:p w14:paraId="2F39F130" w14:textId="77777777" w:rsidR="002D4F79" w:rsidRDefault="002D4F79" w:rsidP="004E3474">
      <w:pPr>
        <w:spacing w:after="0"/>
        <w:ind w:firstLine="709"/>
        <w:jc w:val="both"/>
        <w:rPr>
          <w:rFonts w:ascii="Times New Roman" w:hAnsi="Times New Roman"/>
          <w:sz w:val="28"/>
          <w:szCs w:val="28"/>
        </w:rPr>
      </w:pPr>
    </w:p>
    <w:p w14:paraId="5CE68265" w14:textId="77777777" w:rsidR="002D4F79" w:rsidRDefault="002D4F79" w:rsidP="005C6FB8">
      <w:pPr>
        <w:spacing w:after="0"/>
        <w:ind w:firstLine="709"/>
        <w:jc w:val="both"/>
        <w:rPr>
          <w:rFonts w:ascii="Times New Roman" w:hAnsi="Times New Roman"/>
          <w:sz w:val="28"/>
          <w:szCs w:val="28"/>
        </w:rPr>
      </w:pPr>
    </w:p>
    <w:p w14:paraId="1225533B" w14:textId="77777777" w:rsidR="002D4F79" w:rsidRPr="00EB697A" w:rsidRDefault="002D4F79" w:rsidP="00EB697A">
      <w:pPr>
        <w:spacing w:after="0"/>
        <w:ind w:firstLine="709"/>
        <w:jc w:val="center"/>
        <w:rPr>
          <w:rFonts w:ascii="Times New Roman" w:hAnsi="Times New Roman"/>
          <w:sz w:val="28"/>
          <w:szCs w:val="28"/>
        </w:rPr>
      </w:pPr>
      <w:r w:rsidRPr="00EB697A">
        <w:rPr>
          <w:rFonts w:ascii="Times New Roman" w:hAnsi="Times New Roman"/>
          <w:sz w:val="28"/>
          <w:szCs w:val="28"/>
        </w:rPr>
        <w:t>ЗВЕРНЕННЯ</w:t>
      </w:r>
    </w:p>
    <w:p w14:paraId="3CF6BF8C" w14:textId="77777777" w:rsidR="002D4F79" w:rsidRDefault="002D4F79" w:rsidP="00EB697A">
      <w:pPr>
        <w:spacing w:after="0"/>
        <w:ind w:firstLine="709"/>
        <w:jc w:val="both"/>
        <w:rPr>
          <w:rFonts w:ascii="Times New Roman" w:hAnsi="Times New Roman"/>
          <w:sz w:val="28"/>
          <w:szCs w:val="28"/>
        </w:rPr>
      </w:pPr>
      <w:r w:rsidRPr="00EB697A">
        <w:rPr>
          <w:rFonts w:ascii="Times New Roman" w:hAnsi="Times New Roman"/>
          <w:sz w:val="28"/>
          <w:szCs w:val="28"/>
        </w:rPr>
        <w:t>депутатів Черкаської районної ради щодо</w:t>
      </w:r>
      <w:r>
        <w:rPr>
          <w:rFonts w:ascii="Times New Roman" w:hAnsi="Times New Roman"/>
          <w:sz w:val="28"/>
          <w:szCs w:val="28"/>
        </w:rPr>
        <w:t xml:space="preserve"> будівництва Чигиринської АЕС</w:t>
      </w:r>
    </w:p>
    <w:p w14:paraId="611F31C7" w14:textId="77777777" w:rsidR="002D4F79" w:rsidRDefault="002D4F79" w:rsidP="005C6FB8">
      <w:pPr>
        <w:spacing w:after="0"/>
        <w:ind w:firstLine="709"/>
        <w:jc w:val="both"/>
        <w:rPr>
          <w:rFonts w:ascii="Times New Roman" w:hAnsi="Times New Roman"/>
          <w:sz w:val="28"/>
          <w:szCs w:val="28"/>
        </w:rPr>
      </w:pPr>
    </w:p>
    <w:p w14:paraId="04C589EB" w14:textId="77777777" w:rsidR="002D4F79" w:rsidRPr="005C6FB8" w:rsidRDefault="002D4F79" w:rsidP="005C6FB8">
      <w:pPr>
        <w:spacing w:after="0"/>
        <w:ind w:firstLine="709"/>
        <w:jc w:val="both"/>
        <w:rPr>
          <w:rFonts w:ascii="Times New Roman" w:hAnsi="Times New Roman"/>
          <w:sz w:val="28"/>
          <w:szCs w:val="28"/>
        </w:rPr>
      </w:pPr>
      <w:r w:rsidRPr="005C6FB8">
        <w:rPr>
          <w:rFonts w:ascii="Times New Roman" w:hAnsi="Times New Roman"/>
          <w:sz w:val="28"/>
          <w:szCs w:val="28"/>
        </w:rPr>
        <w:t xml:space="preserve">Прогнози Світової енергетичної ради щодо можливих варіантів розвитку </w:t>
      </w:r>
      <w:r>
        <w:rPr>
          <w:rFonts w:ascii="Times New Roman" w:hAnsi="Times New Roman"/>
          <w:sz w:val="28"/>
          <w:szCs w:val="28"/>
        </w:rPr>
        <w:t xml:space="preserve">паливно-енергетичного комплексу </w:t>
      </w:r>
      <w:r w:rsidRPr="005C6FB8">
        <w:rPr>
          <w:rFonts w:ascii="Times New Roman" w:hAnsi="Times New Roman"/>
          <w:sz w:val="28"/>
          <w:szCs w:val="28"/>
        </w:rPr>
        <w:t>засвідчують, що до 2100 року головними джерелами енергопостачання стануть АЕС та поновлювані джерела енергії, а частки електростанцій на нафті, природному газі (ТЕС, ТЕЦ) та особливо вугіллі будуть суттєво меншими.</w:t>
      </w:r>
    </w:p>
    <w:p w14:paraId="2948C20E" w14:textId="77777777" w:rsidR="002D4F79" w:rsidRDefault="002D4F79" w:rsidP="005C6FB8">
      <w:pPr>
        <w:spacing w:after="0"/>
        <w:ind w:firstLine="709"/>
        <w:jc w:val="both"/>
        <w:rPr>
          <w:rFonts w:ascii="Times New Roman" w:hAnsi="Times New Roman"/>
          <w:sz w:val="28"/>
          <w:szCs w:val="28"/>
        </w:rPr>
      </w:pPr>
      <w:r w:rsidRPr="005C6FB8">
        <w:rPr>
          <w:rFonts w:ascii="Times New Roman" w:hAnsi="Times New Roman"/>
          <w:sz w:val="28"/>
          <w:szCs w:val="28"/>
        </w:rPr>
        <w:t xml:space="preserve">Водночас, багато досліджень </w:t>
      </w:r>
      <w:proofErr w:type="spellStart"/>
      <w:r w:rsidRPr="005C6FB8">
        <w:rPr>
          <w:rFonts w:ascii="Times New Roman" w:hAnsi="Times New Roman"/>
          <w:sz w:val="28"/>
          <w:szCs w:val="28"/>
        </w:rPr>
        <w:t>MIT</w:t>
      </w:r>
      <w:proofErr w:type="spellEnd"/>
      <w:r w:rsidRPr="005C6FB8">
        <w:rPr>
          <w:rFonts w:ascii="Times New Roman" w:hAnsi="Times New Roman"/>
          <w:sz w:val="28"/>
          <w:szCs w:val="28"/>
        </w:rPr>
        <w:t xml:space="preserve">, </w:t>
      </w:r>
      <w:proofErr w:type="spellStart"/>
      <w:r w:rsidRPr="005C6FB8">
        <w:rPr>
          <w:rFonts w:ascii="Times New Roman" w:hAnsi="Times New Roman"/>
          <w:sz w:val="28"/>
          <w:szCs w:val="28"/>
        </w:rPr>
        <w:t>Black</w:t>
      </w:r>
      <w:proofErr w:type="spellEnd"/>
      <w:r w:rsidRPr="005C6FB8">
        <w:rPr>
          <w:rFonts w:ascii="Times New Roman" w:hAnsi="Times New Roman"/>
          <w:sz w:val="28"/>
          <w:szCs w:val="28"/>
        </w:rPr>
        <w:t xml:space="preserve"> &amp; </w:t>
      </w:r>
      <w:proofErr w:type="spellStart"/>
      <w:r w:rsidRPr="005C6FB8">
        <w:rPr>
          <w:rFonts w:ascii="Times New Roman" w:hAnsi="Times New Roman"/>
          <w:sz w:val="28"/>
          <w:szCs w:val="28"/>
        </w:rPr>
        <w:t>Veatch</w:t>
      </w:r>
      <w:proofErr w:type="spellEnd"/>
      <w:r w:rsidRPr="005C6FB8">
        <w:rPr>
          <w:rFonts w:ascii="Times New Roman" w:hAnsi="Times New Roman"/>
          <w:sz w:val="28"/>
          <w:szCs w:val="28"/>
        </w:rPr>
        <w:t xml:space="preserve"> та DOE передбачають, що на природний газ та поновлювані джерела, у майбутньому буде припадати більша частина виробництва електроенергії та тепла</w:t>
      </w:r>
      <w:r>
        <w:rPr>
          <w:rFonts w:ascii="Times New Roman" w:hAnsi="Times New Roman"/>
          <w:sz w:val="28"/>
          <w:szCs w:val="28"/>
        </w:rPr>
        <w:t>.</w:t>
      </w:r>
    </w:p>
    <w:p w14:paraId="67496A13" w14:textId="77777777" w:rsidR="002D4F79" w:rsidRDefault="002D4F79" w:rsidP="004E3474">
      <w:pPr>
        <w:spacing w:after="0"/>
        <w:ind w:firstLine="709"/>
        <w:jc w:val="both"/>
        <w:rPr>
          <w:rFonts w:ascii="Times New Roman" w:hAnsi="Times New Roman"/>
          <w:sz w:val="28"/>
          <w:szCs w:val="28"/>
        </w:rPr>
      </w:pPr>
      <w:r w:rsidRPr="004E3474">
        <w:rPr>
          <w:rFonts w:ascii="Times New Roman" w:hAnsi="Times New Roman"/>
          <w:sz w:val="28"/>
          <w:szCs w:val="28"/>
        </w:rPr>
        <w:t xml:space="preserve">Енергетична стратегія України на період до 2050 року передбачає збільшення потужності вітчизняної атомної генерації. </w:t>
      </w:r>
    </w:p>
    <w:p w14:paraId="067756B0" w14:textId="70377CDF" w:rsidR="002D4F79" w:rsidRDefault="002D4F79" w:rsidP="004E3474">
      <w:pPr>
        <w:spacing w:after="0"/>
        <w:ind w:firstLine="709"/>
        <w:jc w:val="both"/>
        <w:rPr>
          <w:rFonts w:ascii="Times New Roman" w:hAnsi="Times New Roman"/>
          <w:sz w:val="28"/>
          <w:szCs w:val="28"/>
        </w:rPr>
      </w:pPr>
      <w:r w:rsidRPr="004E3474">
        <w:rPr>
          <w:rFonts w:ascii="Times New Roman" w:hAnsi="Times New Roman"/>
          <w:sz w:val="28"/>
          <w:szCs w:val="28"/>
        </w:rPr>
        <w:t xml:space="preserve">Тож команда Енергоатома активно працює над пошуком нових майданчиків для будівництва. Найбільш перспективним з них є </w:t>
      </w:r>
      <w:r w:rsidR="00535421">
        <w:rPr>
          <w:rFonts w:ascii="Times New Roman" w:hAnsi="Times New Roman"/>
          <w:sz w:val="28"/>
          <w:szCs w:val="28"/>
        </w:rPr>
        <w:t xml:space="preserve">- </w:t>
      </w:r>
      <w:r w:rsidRPr="004E3474">
        <w:rPr>
          <w:rFonts w:ascii="Times New Roman" w:hAnsi="Times New Roman"/>
          <w:sz w:val="28"/>
          <w:szCs w:val="28"/>
        </w:rPr>
        <w:t>Чигиринський, поблизу містечка Орбіта на Черкащині. Там планується зведення чотирьох нових енергоблоків за технологією AP1000.</w:t>
      </w:r>
    </w:p>
    <w:p w14:paraId="2B45541D" w14:textId="77777777" w:rsidR="002D4F79" w:rsidRDefault="002D4F79" w:rsidP="005C6FB8">
      <w:pPr>
        <w:spacing w:after="0"/>
        <w:ind w:firstLine="709"/>
        <w:jc w:val="both"/>
        <w:rPr>
          <w:rFonts w:ascii="Times New Roman" w:hAnsi="Times New Roman"/>
          <w:sz w:val="28"/>
          <w:szCs w:val="28"/>
        </w:rPr>
      </w:pPr>
      <w:r w:rsidRPr="004E3474">
        <w:rPr>
          <w:rFonts w:ascii="Times New Roman" w:hAnsi="Times New Roman"/>
          <w:sz w:val="28"/>
          <w:szCs w:val="28"/>
        </w:rPr>
        <w:t xml:space="preserve">Потужність майбутньої Чигиринської АЕС – орієнтовно 2-3 </w:t>
      </w:r>
      <w:proofErr w:type="spellStart"/>
      <w:r w:rsidRPr="004E3474">
        <w:rPr>
          <w:rFonts w:ascii="Times New Roman" w:hAnsi="Times New Roman"/>
          <w:sz w:val="28"/>
          <w:szCs w:val="28"/>
        </w:rPr>
        <w:t>гігавати</w:t>
      </w:r>
      <w:proofErr w:type="spellEnd"/>
      <w:r w:rsidRPr="004E3474">
        <w:rPr>
          <w:rFonts w:ascii="Times New Roman" w:hAnsi="Times New Roman"/>
          <w:sz w:val="28"/>
          <w:szCs w:val="28"/>
        </w:rPr>
        <w:t xml:space="preserve"> (ГВт): планується збудувати два – три енергоблоки-мільйонники</w:t>
      </w:r>
      <w:r>
        <w:rPr>
          <w:rFonts w:ascii="Times New Roman" w:hAnsi="Times New Roman"/>
          <w:sz w:val="28"/>
          <w:szCs w:val="28"/>
        </w:rPr>
        <w:t xml:space="preserve"> та </w:t>
      </w:r>
      <w:r w:rsidRPr="004E3474">
        <w:rPr>
          <w:rFonts w:ascii="Times New Roman" w:hAnsi="Times New Roman"/>
          <w:sz w:val="28"/>
          <w:szCs w:val="28"/>
        </w:rPr>
        <w:t xml:space="preserve">впроваджувати </w:t>
      </w:r>
      <w:proofErr w:type="spellStart"/>
      <w:r w:rsidRPr="004E3474">
        <w:rPr>
          <w:rFonts w:ascii="Times New Roman" w:hAnsi="Times New Roman"/>
          <w:sz w:val="28"/>
          <w:szCs w:val="28"/>
        </w:rPr>
        <w:t>проєкт</w:t>
      </w:r>
      <w:proofErr w:type="spellEnd"/>
      <w:r w:rsidRPr="004E3474">
        <w:rPr>
          <w:rFonts w:ascii="Times New Roman" w:hAnsi="Times New Roman"/>
          <w:sz w:val="28"/>
          <w:szCs w:val="28"/>
        </w:rPr>
        <w:t xml:space="preserve"> за новими технологіями, за останнім словом науки і техніки. Це відкриє гарні перспективи розвитку регіону і країни. Збільшення атомної генерації дозволить відмовитися від газу та вугілля, найбільш продуктивний видобуток якого тепер опинився на окупованій території.</w:t>
      </w:r>
    </w:p>
    <w:p w14:paraId="1DB89C87" w14:textId="77777777" w:rsidR="002D4F79" w:rsidRPr="005C6FB8" w:rsidRDefault="002D4F79" w:rsidP="004E3474">
      <w:pPr>
        <w:spacing w:after="0"/>
        <w:ind w:firstLine="709"/>
        <w:jc w:val="both"/>
        <w:rPr>
          <w:rFonts w:ascii="Times New Roman" w:hAnsi="Times New Roman"/>
          <w:sz w:val="28"/>
          <w:szCs w:val="28"/>
        </w:rPr>
      </w:pPr>
      <w:r w:rsidRPr="004E3474">
        <w:rPr>
          <w:rFonts w:ascii="Times New Roman" w:hAnsi="Times New Roman"/>
          <w:sz w:val="28"/>
          <w:szCs w:val="28"/>
        </w:rPr>
        <w:t xml:space="preserve">Чигиринська АЕС — недобудована атомна електростанція, розташована в Черкаському районі Черкаської області на схід від Чигирина, біля берега Кременчуцького водосховища між селами </w:t>
      </w:r>
      <w:proofErr w:type="spellStart"/>
      <w:r w:rsidRPr="004E3474">
        <w:rPr>
          <w:rFonts w:ascii="Times New Roman" w:hAnsi="Times New Roman"/>
          <w:sz w:val="28"/>
          <w:szCs w:val="28"/>
        </w:rPr>
        <w:t>Стецівка</w:t>
      </w:r>
      <w:proofErr w:type="spellEnd"/>
      <w:r w:rsidRPr="004E3474">
        <w:rPr>
          <w:rFonts w:ascii="Times New Roman" w:hAnsi="Times New Roman"/>
          <w:sz w:val="28"/>
          <w:szCs w:val="28"/>
        </w:rPr>
        <w:t xml:space="preserve"> і </w:t>
      </w:r>
      <w:proofErr w:type="spellStart"/>
      <w:r w:rsidRPr="004E3474">
        <w:rPr>
          <w:rFonts w:ascii="Times New Roman" w:hAnsi="Times New Roman"/>
          <w:sz w:val="28"/>
          <w:szCs w:val="28"/>
        </w:rPr>
        <w:t>Вітове</w:t>
      </w:r>
      <w:proofErr w:type="spellEnd"/>
      <w:r w:rsidRPr="004E3474">
        <w:rPr>
          <w:rFonts w:ascii="Times New Roman" w:hAnsi="Times New Roman"/>
          <w:sz w:val="28"/>
          <w:szCs w:val="28"/>
        </w:rPr>
        <w:t xml:space="preserve">. </w:t>
      </w:r>
      <w:r w:rsidRPr="005C6FB8">
        <w:rPr>
          <w:rFonts w:ascii="Times New Roman" w:hAnsi="Times New Roman"/>
          <w:sz w:val="28"/>
          <w:szCs w:val="28"/>
        </w:rPr>
        <w:t>Для співробітників станції будувалося нині покинуте селище Орбіта.</w:t>
      </w:r>
    </w:p>
    <w:p w14:paraId="4E599F2A" w14:textId="77777777" w:rsidR="002D4F79" w:rsidRPr="004E3474" w:rsidRDefault="002D4F79" w:rsidP="004E3474">
      <w:pPr>
        <w:spacing w:after="0"/>
        <w:ind w:firstLine="709"/>
        <w:jc w:val="both"/>
        <w:rPr>
          <w:rFonts w:ascii="Times New Roman" w:hAnsi="Times New Roman"/>
          <w:sz w:val="28"/>
          <w:szCs w:val="28"/>
        </w:rPr>
      </w:pPr>
      <w:r>
        <w:rPr>
          <w:rFonts w:ascii="Times New Roman" w:hAnsi="Times New Roman"/>
          <w:sz w:val="28"/>
          <w:szCs w:val="28"/>
        </w:rPr>
        <w:t xml:space="preserve">В планах </w:t>
      </w:r>
      <w:r w:rsidRPr="004E3474">
        <w:rPr>
          <w:rFonts w:ascii="Times New Roman" w:hAnsi="Times New Roman"/>
          <w:sz w:val="28"/>
          <w:szCs w:val="28"/>
        </w:rPr>
        <w:t>Енергоатом</w:t>
      </w:r>
      <w:r>
        <w:rPr>
          <w:rFonts w:ascii="Times New Roman" w:hAnsi="Times New Roman"/>
          <w:sz w:val="28"/>
          <w:szCs w:val="28"/>
        </w:rPr>
        <w:t>а</w:t>
      </w:r>
      <w:r w:rsidRPr="004E3474">
        <w:rPr>
          <w:rFonts w:ascii="Times New Roman" w:hAnsi="Times New Roman"/>
          <w:sz w:val="28"/>
          <w:szCs w:val="28"/>
        </w:rPr>
        <w:t xml:space="preserve"> відродити Орбіту, зробивши її одним із найсучасніших містечок на кшталт </w:t>
      </w:r>
      <w:proofErr w:type="spellStart"/>
      <w:r w:rsidRPr="004E3474">
        <w:rPr>
          <w:rFonts w:ascii="Times New Roman" w:hAnsi="Times New Roman"/>
          <w:sz w:val="28"/>
          <w:szCs w:val="28"/>
        </w:rPr>
        <w:t>Нетішина</w:t>
      </w:r>
      <w:proofErr w:type="spellEnd"/>
      <w:r w:rsidRPr="004E3474">
        <w:rPr>
          <w:rFonts w:ascii="Times New Roman" w:hAnsi="Times New Roman"/>
          <w:sz w:val="28"/>
          <w:szCs w:val="28"/>
        </w:rPr>
        <w:t xml:space="preserve">, </w:t>
      </w:r>
      <w:proofErr w:type="spellStart"/>
      <w:r w:rsidRPr="004E3474">
        <w:rPr>
          <w:rFonts w:ascii="Times New Roman" w:hAnsi="Times New Roman"/>
          <w:sz w:val="28"/>
          <w:szCs w:val="28"/>
        </w:rPr>
        <w:t>Южноукраїнська</w:t>
      </w:r>
      <w:proofErr w:type="spellEnd"/>
      <w:r w:rsidRPr="004E3474">
        <w:rPr>
          <w:rFonts w:ascii="Times New Roman" w:hAnsi="Times New Roman"/>
          <w:sz w:val="28"/>
          <w:szCs w:val="28"/>
        </w:rPr>
        <w:t xml:space="preserve"> чи </w:t>
      </w:r>
      <w:proofErr w:type="spellStart"/>
      <w:r w:rsidRPr="004E3474">
        <w:rPr>
          <w:rFonts w:ascii="Times New Roman" w:hAnsi="Times New Roman"/>
          <w:sz w:val="28"/>
          <w:szCs w:val="28"/>
        </w:rPr>
        <w:t>Вараша</w:t>
      </w:r>
      <w:proofErr w:type="spellEnd"/>
      <w:r w:rsidRPr="004E3474">
        <w:rPr>
          <w:rFonts w:ascii="Times New Roman" w:hAnsi="Times New Roman"/>
          <w:sz w:val="28"/>
          <w:szCs w:val="28"/>
        </w:rPr>
        <w:t>. Успішна реалізація цих планів, безумовно, є вагомою інвестицією у повоєнне відновлення та підтримку енергетичної безпеки держави. Впровадження інноваційних ядерних технологій зробить Україну лідером у сфері атомної енергетики з унікальним досвідом та власними технологічними рішеннями</w:t>
      </w:r>
      <w:r>
        <w:rPr>
          <w:rFonts w:ascii="Times New Roman" w:hAnsi="Times New Roman"/>
          <w:sz w:val="28"/>
          <w:szCs w:val="28"/>
        </w:rPr>
        <w:t>.</w:t>
      </w:r>
    </w:p>
    <w:p w14:paraId="5F3BE9F8" w14:textId="77777777" w:rsidR="002D4F79" w:rsidRPr="005C6FB8" w:rsidRDefault="002D4F79" w:rsidP="004E3474">
      <w:pPr>
        <w:spacing w:after="0"/>
        <w:ind w:firstLine="709"/>
        <w:jc w:val="both"/>
        <w:rPr>
          <w:rFonts w:ascii="Times New Roman" w:hAnsi="Times New Roman"/>
          <w:sz w:val="28"/>
          <w:szCs w:val="28"/>
        </w:rPr>
      </w:pPr>
      <w:r w:rsidRPr="005C6FB8">
        <w:rPr>
          <w:rFonts w:ascii="Times New Roman" w:hAnsi="Times New Roman"/>
          <w:sz w:val="28"/>
          <w:szCs w:val="28"/>
        </w:rPr>
        <w:lastRenderedPageBreak/>
        <w:t>Генерація атомної енергії підтримує динамічний економічний прогрес, гарантуючи створення тимчасових і постійних робочих місць, а також розвиток інфраструктури. Цей сектор відкриває перспективи для висококваліфікованих фахівців у широкому спектрі галузей.</w:t>
      </w:r>
    </w:p>
    <w:p w14:paraId="188BB586" w14:textId="77777777" w:rsidR="002D4F79" w:rsidRPr="005C6FB8" w:rsidRDefault="002D4F79" w:rsidP="004E3474">
      <w:pPr>
        <w:spacing w:after="0"/>
        <w:ind w:firstLine="709"/>
        <w:jc w:val="both"/>
        <w:rPr>
          <w:rFonts w:ascii="Times New Roman" w:hAnsi="Times New Roman"/>
          <w:sz w:val="28"/>
          <w:szCs w:val="28"/>
        </w:rPr>
      </w:pPr>
      <w:r w:rsidRPr="005C6FB8">
        <w:rPr>
          <w:rFonts w:ascii="Times New Roman" w:hAnsi="Times New Roman"/>
          <w:sz w:val="28"/>
          <w:szCs w:val="28"/>
        </w:rPr>
        <w:t>Одна атомна електростанція створює більше робочих місць, ніж будь-який інший тип енергетичного об’єкта.</w:t>
      </w:r>
    </w:p>
    <w:p w14:paraId="42BF94C5" w14:textId="75BC619E" w:rsidR="002D4F79" w:rsidRPr="005C6FB8" w:rsidRDefault="002D4F79" w:rsidP="004E3474">
      <w:pPr>
        <w:spacing w:after="0"/>
        <w:ind w:firstLine="709"/>
        <w:jc w:val="both"/>
        <w:rPr>
          <w:rFonts w:ascii="Times New Roman" w:hAnsi="Times New Roman"/>
          <w:sz w:val="28"/>
          <w:szCs w:val="28"/>
        </w:rPr>
      </w:pPr>
      <w:r w:rsidRPr="005C6FB8">
        <w:rPr>
          <w:rFonts w:ascii="Times New Roman" w:hAnsi="Times New Roman"/>
          <w:sz w:val="28"/>
          <w:szCs w:val="28"/>
        </w:rPr>
        <w:t xml:space="preserve">Атомне виробництво електроенергії є капіталомісткою технологією. Це означає, що значна частина витрат на </w:t>
      </w:r>
      <w:proofErr w:type="spellStart"/>
      <w:r w:rsidRPr="005C6FB8">
        <w:rPr>
          <w:rFonts w:ascii="Times New Roman" w:hAnsi="Times New Roman"/>
          <w:sz w:val="28"/>
          <w:szCs w:val="28"/>
        </w:rPr>
        <w:t>проєкт</w:t>
      </w:r>
      <w:proofErr w:type="spellEnd"/>
      <w:r w:rsidRPr="005C6FB8">
        <w:rPr>
          <w:rFonts w:ascii="Times New Roman" w:hAnsi="Times New Roman"/>
          <w:sz w:val="28"/>
          <w:szCs w:val="28"/>
        </w:rPr>
        <w:t xml:space="preserve"> і, як наслідок, робочих місць припадає на фазу </w:t>
      </w:r>
      <w:proofErr w:type="spellStart"/>
      <w:r w:rsidRPr="005C6FB8">
        <w:rPr>
          <w:rFonts w:ascii="Times New Roman" w:hAnsi="Times New Roman"/>
          <w:sz w:val="28"/>
          <w:szCs w:val="28"/>
        </w:rPr>
        <w:t>про</w:t>
      </w:r>
      <w:r w:rsidR="00535421">
        <w:rPr>
          <w:rFonts w:ascii="Times New Roman" w:hAnsi="Times New Roman"/>
          <w:sz w:val="28"/>
          <w:szCs w:val="28"/>
        </w:rPr>
        <w:t>є</w:t>
      </w:r>
      <w:r w:rsidRPr="005C6FB8">
        <w:rPr>
          <w:rFonts w:ascii="Times New Roman" w:hAnsi="Times New Roman"/>
          <w:sz w:val="28"/>
          <w:szCs w:val="28"/>
        </w:rPr>
        <w:t>ктування</w:t>
      </w:r>
      <w:proofErr w:type="spellEnd"/>
      <w:r w:rsidRPr="005C6FB8">
        <w:rPr>
          <w:rFonts w:ascii="Times New Roman" w:hAnsi="Times New Roman"/>
          <w:sz w:val="28"/>
          <w:szCs w:val="28"/>
        </w:rPr>
        <w:t xml:space="preserve"> та будівництва станції, яка зазвичай триває до 10 років. Досвід уже зведених атомних електростанцій показує, що для будівництва одного блоку АЕС потрібно від 3 до 4 тисяч працівників для виконання будівельно-монтажних робіт з різними навичками та досвідом. Виробництво атомної енергії є економічним стимулом для всіх.</w:t>
      </w:r>
    </w:p>
    <w:p w14:paraId="4ABB2128" w14:textId="77777777" w:rsidR="002D4F79" w:rsidRPr="005C6FB8" w:rsidRDefault="002D4F79" w:rsidP="004E3474">
      <w:pPr>
        <w:spacing w:after="0"/>
        <w:ind w:firstLine="709"/>
        <w:jc w:val="both"/>
        <w:rPr>
          <w:rFonts w:ascii="Times New Roman" w:hAnsi="Times New Roman"/>
          <w:sz w:val="28"/>
          <w:szCs w:val="28"/>
        </w:rPr>
      </w:pPr>
      <w:r>
        <w:rPr>
          <w:rFonts w:ascii="Times New Roman" w:hAnsi="Times New Roman"/>
          <w:sz w:val="28"/>
          <w:szCs w:val="28"/>
        </w:rPr>
        <w:t>Н</w:t>
      </w:r>
      <w:r w:rsidRPr="005C6FB8">
        <w:rPr>
          <w:rFonts w:ascii="Times New Roman" w:hAnsi="Times New Roman"/>
          <w:sz w:val="28"/>
          <w:szCs w:val="28"/>
        </w:rPr>
        <w:t xml:space="preserve">а початковому етапі будівництва потрібні кваліфіковані робітники (теслярі, електрики, оператори важкої техніки, муляри, </w:t>
      </w:r>
      <w:proofErr w:type="spellStart"/>
      <w:r w:rsidRPr="005C6FB8">
        <w:rPr>
          <w:rFonts w:ascii="Times New Roman" w:hAnsi="Times New Roman"/>
          <w:sz w:val="28"/>
          <w:szCs w:val="28"/>
        </w:rPr>
        <w:t>трубщики</w:t>
      </w:r>
      <w:proofErr w:type="spellEnd"/>
      <w:r w:rsidRPr="005C6FB8">
        <w:rPr>
          <w:rFonts w:ascii="Times New Roman" w:hAnsi="Times New Roman"/>
          <w:sz w:val="28"/>
          <w:szCs w:val="28"/>
        </w:rPr>
        <w:t xml:space="preserve">, </w:t>
      </w:r>
      <w:proofErr w:type="spellStart"/>
      <w:r w:rsidRPr="005C6FB8">
        <w:rPr>
          <w:rFonts w:ascii="Times New Roman" w:hAnsi="Times New Roman"/>
          <w:sz w:val="28"/>
          <w:szCs w:val="28"/>
        </w:rPr>
        <w:t>листозварники</w:t>
      </w:r>
      <w:proofErr w:type="spellEnd"/>
      <w:r w:rsidRPr="005C6FB8">
        <w:rPr>
          <w:rFonts w:ascii="Times New Roman" w:hAnsi="Times New Roman"/>
          <w:sz w:val="28"/>
          <w:szCs w:val="28"/>
        </w:rPr>
        <w:t xml:space="preserve">, слюсарі, менеджери </w:t>
      </w:r>
      <w:proofErr w:type="spellStart"/>
      <w:r w:rsidRPr="005C6FB8">
        <w:rPr>
          <w:rFonts w:ascii="Times New Roman" w:hAnsi="Times New Roman"/>
          <w:sz w:val="28"/>
          <w:szCs w:val="28"/>
        </w:rPr>
        <w:t>проєктів</w:t>
      </w:r>
      <w:proofErr w:type="spellEnd"/>
      <w:r w:rsidRPr="005C6FB8">
        <w:rPr>
          <w:rFonts w:ascii="Times New Roman" w:hAnsi="Times New Roman"/>
          <w:sz w:val="28"/>
          <w:szCs w:val="28"/>
        </w:rPr>
        <w:t xml:space="preserve">). Загалом для атомної електростанції потрібні інженери з широкого спектра дисциплін (хіміки, хімічні інженери, спеціалісти з радіаційного захисту, оператори реакторів, ядерні інженери, спеціалісти з безпеки та екології, інженери-будівельники, механічні інженери, </w:t>
      </w:r>
      <w:proofErr w:type="spellStart"/>
      <w:r w:rsidRPr="005C6FB8">
        <w:rPr>
          <w:rFonts w:ascii="Times New Roman" w:hAnsi="Times New Roman"/>
          <w:sz w:val="28"/>
          <w:szCs w:val="28"/>
        </w:rPr>
        <w:t>електроінженери</w:t>
      </w:r>
      <w:proofErr w:type="spellEnd"/>
      <w:r w:rsidRPr="005C6FB8">
        <w:rPr>
          <w:rFonts w:ascii="Times New Roman" w:hAnsi="Times New Roman"/>
          <w:sz w:val="28"/>
          <w:szCs w:val="28"/>
        </w:rPr>
        <w:t xml:space="preserve">, інженери з </w:t>
      </w:r>
      <w:proofErr w:type="spellStart"/>
      <w:r w:rsidRPr="005C6FB8">
        <w:rPr>
          <w:rFonts w:ascii="Times New Roman" w:hAnsi="Times New Roman"/>
          <w:sz w:val="28"/>
          <w:szCs w:val="28"/>
        </w:rPr>
        <w:t>ІТ</w:t>
      </w:r>
      <w:proofErr w:type="spellEnd"/>
      <w:r w:rsidRPr="005C6FB8">
        <w:rPr>
          <w:rFonts w:ascii="Times New Roman" w:hAnsi="Times New Roman"/>
          <w:sz w:val="28"/>
          <w:szCs w:val="28"/>
        </w:rPr>
        <w:t>), а також представники інших професій, такі як ІТ-спеціалісти, комунікатори, юристи, фінансисти.</w:t>
      </w:r>
    </w:p>
    <w:p w14:paraId="07F3E256" w14:textId="32B76605" w:rsidR="002D4F79" w:rsidRPr="005C6FB8" w:rsidRDefault="002D4F79" w:rsidP="005C6FB8">
      <w:pPr>
        <w:spacing w:after="0"/>
        <w:ind w:firstLine="709"/>
        <w:jc w:val="both"/>
        <w:rPr>
          <w:rFonts w:ascii="Times New Roman" w:hAnsi="Times New Roman"/>
          <w:sz w:val="28"/>
          <w:szCs w:val="28"/>
        </w:rPr>
      </w:pPr>
      <w:r w:rsidRPr="005C6FB8">
        <w:rPr>
          <w:rFonts w:ascii="Times New Roman" w:hAnsi="Times New Roman"/>
          <w:sz w:val="28"/>
          <w:szCs w:val="28"/>
        </w:rPr>
        <w:t>Атомна промисловість є однією з високотехнологічних галузей промисловості, що пропонує кваліфіковану роботу в різних спеціалізаціях та довгострокову стабільність зайнятості. Як правило, більша частина працівників походить із найближчих околиць, що забезпечує стабільне джерело робочих місць для місцевих жителів і сприяє локальному економічному розвитку.</w:t>
      </w:r>
    </w:p>
    <w:p w14:paraId="323EB8D0" w14:textId="0CC2580F" w:rsidR="002D4F79" w:rsidRPr="005C6FB8" w:rsidRDefault="002D4F79" w:rsidP="005C6FB8">
      <w:pPr>
        <w:spacing w:after="0" w:line="240" w:lineRule="auto"/>
        <w:ind w:firstLine="709"/>
        <w:jc w:val="both"/>
        <w:rPr>
          <w:rFonts w:ascii="Times New Roman" w:hAnsi="Times New Roman"/>
          <w:sz w:val="28"/>
          <w:szCs w:val="28"/>
        </w:rPr>
      </w:pPr>
      <w:r w:rsidRPr="00706554">
        <w:rPr>
          <w:rFonts w:ascii="Times New Roman" w:hAnsi="Times New Roman"/>
          <w:b/>
          <w:bCs/>
          <w:sz w:val="28"/>
          <w:szCs w:val="28"/>
          <w:u w:val="single"/>
        </w:rPr>
        <w:t>Черкаський державний технологічний університет</w:t>
      </w:r>
      <w:r w:rsidRPr="005C6FB8">
        <w:rPr>
          <w:rFonts w:ascii="Times New Roman" w:hAnsi="Times New Roman"/>
          <w:sz w:val="28"/>
          <w:szCs w:val="28"/>
        </w:rPr>
        <w:t xml:space="preserve"> — заклад вищої освіти України IV рівня акредитації, розташований у  місті Черкаси, Черкаськ</w:t>
      </w:r>
      <w:r w:rsidR="00B67470">
        <w:rPr>
          <w:rFonts w:ascii="Times New Roman" w:hAnsi="Times New Roman"/>
          <w:sz w:val="28"/>
          <w:szCs w:val="28"/>
        </w:rPr>
        <w:t>ої</w:t>
      </w:r>
      <w:r w:rsidRPr="005C6FB8">
        <w:rPr>
          <w:rFonts w:ascii="Times New Roman" w:hAnsi="Times New Roman"/>
          <w:sz w:val="28"/>
          <w:szCs w:val="28"/>
        </w:rPr>
        <w:t xml:space="preserve"> област</w:t>
      </w:r>
      <w:r w:rsidR="00B67470">
        <w:rPr>
          <w:rFonts w:ascii="Times New Roman" w:hAnsi="Times New Roman"/>
          <w:sz w:val="28"/>
          <w:szCs w:val="28"/>
        </w:rPr>
        <w:t>і</w:t>
      </w:r>
      <w:r w:rsidR="00535421">
        <w:rPr>
          <w:rFonts w:ascii="Times New Roman" w:hAnsi="Times New Roman"/>
          <w:sz w:val="28"/>
          <w:szCs w:val="28"/>
        </w:rPr>
        <w:t xml:space="preserve">, </w:t>
      </w:r>
      <w:r w:rsidR="00284F24">
        <w:rPr>
          <w:rFonts w:ascii="Times New Roman" w:hAnsi="Times New Roman"/>
          <w:sz w:val="28"/>
          <w:szCs w:val="28"/>
        </w:rPr>
        <w:t xml:space="preserve">за </w:t>
      </w:r>
      <w:r>
        <w:rPr>
          <w:rFonts w:ascii="Times New Roman" w:hAnsi="Times New Roman"/>
          <w:sz w:val="28"/>
          <w:szCs w:val="28"/>
        </w:rPr>
        <w:t>60 км від м. Чигирин</w:t>
      </w:r>
      <w:r w:rsidRPr="005C6FB8">
        <w:rPr>
          <w:rFonts w:ascii="Times New Roman" w:hAnsi="Times New Roman"/>
          <w:sz w:val="28"/>
          <w:szCs w:val="28"/>
        </w:rPr>
        <w:t>.</w:t>
      </w:r>
    </w:p>
    <w:p w14:paraId="2B44C68D" w14:textId="77777777" w:rsidR="002D4F79" w:rsidRPr="005C6FB8" w:rsidRDefault="002D4F79" w:rsidP="005C6FB8">
      <w:pPr>
        <w:spacing w:after="0" w:line="240" w:lineRule="auto"/>
        <w:ind w:firstLine="709"/>
        <w:jc w:val="both"/>
        <w:rPr>
          <w:rFonts w:ascii="Times New Roman" w:hAnsi="Times New Roman"/>
          <w:sz w:val="28"/>
          <w:szCs w:val="28"/>
        </w:rPr>
      </w:pPr>
      <w:r w:rsidRPr="005C6FB8">
        <w:rPr>
          <w:rFonts w:ascii="Times New Roman" w:hAnsi="Times New Roman"/>
          <w:sz w:val="28"/>
          <w:szCs w:val="28"/>
        </w:rPr>
        <w:t>Університет є багатогалузевим технологічним закладом вищої освіти, який провадить освітню діяльність за різними ступенями вищої освіти (у тому числі доктора філософії), проводить фундаментальні та прикладні наукові дослідження, має розвинуту інфраструктуру навчальних і наукових підрозділів, сприяє поширенню наукових знань та провадить культурно-просвітницьку діяльність.</w:t>
      </w:r>
    </w:p>
    <w:p w14:paraId="0881D18A" w14:textId="77777777" w:rsidR="002D4F79" w:rsidRPr="005C6FB8" w:rsidRDefault="002D4F79" w:rsidP="005C6FB8">
      <w:pPr>
        <w:spacing w:after="0" w:line="240" w:lineRule="auto"/>
        <w:ind w:firstLine="709"/>
        <w:jc w:val="both"/>
        <w:rPr>
          <w:rFonts w:ascii="Times New Roman" w:hAnsi="Times New Roman"/>
          <w:sz w:val="28"/>
          <w:szCs w:val="28"/>
        </w:rPr>
      </w:pPr>
      <w:r w:rsidRPr="005C6FB8">
        <w:rPr>
          <w:rFonts w:ascii="Times New Roman" w:hAnsi="Times New Roman"/>
          <w:sz w:val="28"/>
          <w:szCs w:val="28"/>
        </w:rPr>
        <w:t>В університеті діє інформаційний центр Європейського Союзу в Черкаській області.</w:t>
      </w:r>
    </w:p>
    <w:p w14:paraId="77504517" w14:textId="77777777" w:rsidR="002D4F79" w:rsidRDefault="002D4F79" w:rsidP="005C6FB8">
      <w:pPr>
        <w:spacing w:after="0" w:line="240" w:lineRule="auto"/>
        <w:ind w:firstLine="709"/>
        <w:jc w:val="both"/>
        <w:rPr>
          <w:rFonts w:ascii="Times New Roman" w:hAnsi="Times New Roman"/>
          <w:sz w:val="28"/>
          <w:szCs w:val="28"/>
        </w:rPr>
      </w:pPr>
      <w:r w:rsidRPr="005C6FB8">
        <w:rPr>
          <w:rFonts w:ascii="Times New Roman" w:hAnsi="Times New Roman"/>
          <w:sz w:val="28"/>
          <w:szCs w:val="28"/>
        </w:rPr>
        <w:t xml:space="preserve">Черкаський державний технологічний університет завдяки потужному кадровому потенціалу та накопиченому досвіду навчальної, наукової та виховної роботи перетворився на провідний науково-педагогічний центр з підготовки </w:t>
      </w:r>
      <w:bookmarkStart w:id="1" w:name="_Hlk182919684"/>
      <w:r w:rsidRPr="005C6FB8">
        <w:rPr>
          <w:rFonts w:ascii="Times New Roman" w:hAnsi="Times New Roman"/>
          <w:sz w:val="28"/>
          <w:szCs w:val="28"/>
        </w:rPr>
        <w:t xml:space="preserve">висококваліфікованих кадрів </w:t>
      </w:r>
      <w:bookmarkEnd w:id="1"/>
      <w:r w:rsidRPr="005C6FB8">
        <w:rPr>
          <w:rFonts w:ascii="Times New Roman" w:hAnsi="Times New Roman"/>
          <w:sz w:val="28"/>
          <w:szCs w:val="28"/>
        </w:rPr>
        <w:t>у Придніпровському регіоні.</w:t>
      </w:r>
    </w:p>
    <w:p w14:paraId="5D7778C4" w14:textId="1E1845FD" w:rsidR="002D4F79" w:rsidRDefault="002D4F79" w:rsidP="005C6FB8">
      <w:pPr>
        <w:spacing w:after="0" w:line="240" w:lineRule="auto"/>
        <w:ind w:firstLine="709"/>
        <w:jc w:val="both"/>
        <w:rPr>
          <w:rFonts w:ascii="Times New Roman" w:hAnsi="Times New Roman"/>
          <w:sz w:val="28"/>
          <w:szCs w:val="28"/>
        </w:rPr>
      </w:pPr>
      <w:r w:rsidRPr="005C6FB8">
        <w:rPr>
          <w:rFonts w:ascii="Times New Roman" w:hAnsi="Times New Roman"/>
          <w:sz w:val="28"/>
          <w:szCs w:val="28"/>
        </w:rPr>
        <w:t xml:space="preserve">Заклад вищої освіти має понад 60-річну історію свого розвитку та увібрав на сьогодні найвищі цінності наукової та освітньої ниви, ставши одним із фундаторів підготовки професіоналів інженерно-промислового виробництва у </w:t>
      </w:r>
      <w:r w:rsidRPr="005C6FB8">
        <w:rPr>
          <w:rFonts w:ascii="Times New Roman" w:hAnsi="Times New Roman"/>
          <w:sz w:val="28"/>
          <w:szCs w:val="28"/>
        </w:rPr>
        <w:lastRenderedPageBreak/>
        <w:t>регіоні. Черкаський державний технологічний університет на сьогодні – це науково-освітній центр, який високоякісно працює за сучасними європейськими стандартами, впроваджуючи новітні технології підготовки фахівців, які в умовах  сьогодення успішно конкурують в Україні, і на міжнародному рівні.</w:t>
      </w:r>
    </w:p>
    <w:p w14:paraId="4B60E952" w14:textId="77777777" w:rsidR="002D4F79" w:rsidRDefault="002D4F79" w:rsidP="005C6FB8">
      <w:pPr>
        <w:spacing w:after="0"/>
        <w:ind w:firstLine="708"/>
        <w:jc w:val="both"/>
        <w:rPr>
          <w:rFonts w:ascii="Times New Roman" w:hAnsi="Times New Roman"/>
          <w:sz w:val="28"/>
          <w:szCs w:val="28"/>
        </w:rPr>
      </w:pPr>
      <w:r w:rsidRPr="005C6FB8">
        <w:rPr>
          <w:rFonts w:ascii="Times New Roman" w:hAnsi="Times New Roman"/>
          <w:sz w:val="28"/>
          <w:szCs w:val="28"/>
        </w:rPr>
        <w:t>Університет готує фахівців за широким спектром сучасних спеціальностей: з природничих наук, математики та статистики, інформаційних технологій, механічної, електричної та енергетичної інженерії, робототехніки, автоматизації та приладобудування, електроніки та телекомунікацій, хімічної та х</w:t>
      </w:r>
      <w:r>
        <w:rPr>
          <w:rFonts w:ascii="Times New Roman" w:hAnsi="Times New Roman"/>
          <w:sz w:val="28"/>
          <w:szCs w:val="28"/>
        </w:rPr>
        <w:t>а</w:t>
      </w:r>
      <w:r w:rsidRPr="005C6FB8">
        <w:rPr>
          <w:rFonts w:ascii="Times New Roman" w:hAnsi="Times New Roman"/>
          <w:sz w:val="28"/>
          <w:szCs w:val="28"/>
        </w:rPr>
        <w:t>рчової технології, транспорту, культури і мистецтва, гуманітарних наук, соціальних та поведінкових наук, управління та адміністрування, архітектури та будівництва, аграрних наук та продовольства, права, соціальної роботи та сфери обслуговування. Впроваджуються нові актуальні освітні програми, зокрема</w:t>
      </w:r>
      <w:r>
        <w:rPr>
          <w:rFonts w:ascii="Times New Roman" w:hAnsi="Times New Roman"/>
          <w:sz w:val="28"/>
          <w:szCs w:val="28"/>
        </w:rPr>
        <w:t xml:space="preserve">, </w:t>
      </w:r>
      <w:r w:rsidRPr="005C6FB8">
        <w:rPr>
          <w:rFonts w:ascii="Times New Roman" w:hAnsi="Times New Roman"/>
          <w:sz w:val="28"/>
          <w:szCs w:val="28"/>
        </w:rPr>
        <w:t xml:space="preserve">"Штучний інтелект" за освітнім ступенем магістра та "Управління </w:t>
      </w:r>
      <w:proofErr w:type="spellStart"/>
      <w:r w:rsidRPr="005C6FB8">
        <w:rPr>
          <w:rFonts w:ascii="Times New Roman" w:hAnsi="Times New Roman"/>
          <w:sz w:val="28"/>
          <w:szCs w:val="28"/>
        </w:rPr>
        <w:t>стартапами</w:t>
      </w:r>
      <w:proofErr w:type="spellEnd"/>
      <w:r w:rsidRPr="005C6FB8">
        <w:rPr>
          <w:rFonts w:ascii="Times New Roman" w:hAnsi="Times New Roman"/>
          <w:sz w:val="28"/>
          <w:szCs w:val="28"/>
        </w:rPr>
        <w:t xml:space="preserve"> і </w:t>
      </w:r>
      <w:proofErr w:type="spellStart"/>
      <w:r w:rsidRPr="005C6FB8">
        <w:rPr>
          <w:rFonts w:ascii="Times New Roman" w:hAnsi="Times New Roman"/>
          <w:sz w:val="28"/>
          <w:szCs w:val="28"/>
        </w:rPr>
        <w:t>проєктами</w:t>
      </w:r>
      <w:proofErr w:type="spellEnd"/>
      <w:r w:rsidRPr="005C6FB8">
        <w:rPr>
          <w:rFonts w:ascii="Times New Roman" w:hAnsi="Times New Roman"/>
          <w:sz w:val="28"/>
          <w:szCs w:val="28"/>
        </w:rPr>
        <w:t xml:space="preserve"> в галузі інформаційних технологій".</w:t>
      </w:r>
    </w:p>
    <w:p w14:paraId="5FE3BAC4" w14:textId="77777777" w:rsidR="002D4F79" w:rsidRPr="00E554CD" w:rsidRDefault="002D4F79" w:rsidP="005C6FB8">
      <w:pPr>
        <w:spacing w:after="0"/>
        <w:ind w:firstLine="709"/>
        <w:jc w:val="both"/>
        <w:rPr>
          <w:rFonts w:ascii="Times New Roman" w:hAnsi="Times New Roman"/>
          <w:b/>
          <w:bCs/>
          <w:sz w:val="28"/>
          <w:szCs w:val="28"/>
        </w:rPr>
      </w:pPr>
      <w:r w:rsidRPr="00E554CD">
        <w:rPr>
          <w:rFonts w:ascii="Times New Roman" w:hAnsi="Times New Roman"/>
          <w:b/>
          <w:bCs/>
          <w:sz w:val="28"/>
          <w:szCs w:val="28"/>
        </w:rPr>
        <w:t>Факультети ЧДТУ:</w:t>
      </w:r>
    </w:p>
    <w:p w14:paraId="096134A1" w14:textId="3F52B99B" w:rsidR="002E3537" w:rsidRPr="00E554CD" w:rsidRDefault="002E3537" w:rsidP="002E3537">
      <w:pPr>
        <w:spacing w:after="0" w:line="240" w:lineRule="auto"/>
        <w:ind w:firstLine="708"/>
        <w:jc w:val="both"/>
        <w:rPr>
          <w:rFonts w:ascii="Times New Roman" w:hAnsi="Times New Roman"/>
          <w:i/>
          <w:iCs/>
          <w:sz w:val="28"/>
          <w:szCs w:val="28"/>
        </w:rPr>
      </w:pPr>
      <w:r w:rsidRPr="00E554CD">
        <w:rPr>
          <w:rFonts w:ascii="Times New Roman" w:hAnsi="Times New Roman"/>
          <w:i/>
          <w:iCs/>
          <w:sz w:val="28"/>
          <w:szCs w:val="28"/>
        </w:rPr>
        <w:t>Факультет технологій, будівництва та раціонального природокористування</w:t>
      </w:r>
      <w:r w:rsidR="00E554CD" w:rsidRPr="00E554CD">
        <w:rPr>
          <w:rFonts w:ascii="Times New Roman" w:hAnsi="Times New Roman"/>
          <w:i/>
          <w:iCs/>
          <w:sz w:val="28"/>
          <w:szCs w:val="28"/>
        </w:rPr>
        <w:t>;</w:t>
      </w:r>
    </w:p>
    <w:p w14:paraId="712CB81C" w14:textId="63A75715" w:rsidR="002E3537" w:rsidRPr="00E554CD" w:rsidRDefault="002E3537" w:rsidP="002E3537">
      <w:pPr>
        <w:spacing w:after="0" w:line="240" w:lineRule="auto"/>
        <w:ind w:firstLine="708"/>
        <w:jc w:val="both"/>
        <w:rPr>
          <w:rFonts w:ascii="Times New Roman" w:hAnsi="Times New Roman"/>
          <w:i/>
          <w:iCs/>
          <w:sz w:val="28"/>
          <w:szCs w:val="28"/>
        </w:rPr>
      </w:pPr>
      <w:r w:rsidRPr="00E554CD">
        <w:rPr>
          <w:rFonts w:ascii="Times New Roman" w:hAnsi="Times New Roman"/>
          <w:i/>
          <w:iCs/>
          <w:sz w:val="28"/>
          <w:szCs w:val="28"/>
        </w:rPr>
        <w:t>Факультет електронних технологій, автотранспорту та машинобудування</w:t>
      </w:r>
      <w:r w:rsidR="00E554CD" w:rsidRPr="00E554CD">
        <w:rPr>
          <w:rFonts w:ascii="Times New Roman" w:hAnsi="Times New Roman"/>
          <w:i/>
          <w:iCs/>
          <w:sz w:val="28"/>
          <w:szCs w:val="28"/>
        </w:rPr>
        <w:t>;</w:t>
      </w:r>
    </w:p>
    <w:p w14:paraId="5BA01024" w14:textId="25C4B06D" w:rsidR="002E3537" w:rsidRPr="00E554CD" w:rsidRDefault="002E3537" w:rsidP="002E3537">
      <w:pPr>
        <w:spacing w:after="0" w:line="240" w:lineRule="auto"/>
        <w:ind w:firstLine="708"/>
        <w:jc w:val="both"/>
        <w:rPr>
          <w:rFonts w:ascii="Times New Roman" w:hAnsi="Times New Roman"/>
          <w:i/>
          <w:iCs/>
          <w:sz w:val="28"/>
          <w:szCs w:val="28"/>
        </w:rPr>
      </w:pPr>
      <w:r w:rsidRPr="00E554CD">
        <w:rPr>
          <w:rFonts w:ascii="Times New Roman" w:hAnsi="Times New Roman"/>
          <w:i/>
          <w:iCs/>
          <w:sz w:val="28"/>
          <w:szCs w:val="28"/>
        </w:rPr>
        <w:t>Факультет економіки та управління</w:t>
      </w:r>
      <w:r w:rsidR="00E554CD" w:rsidRPr="00E554CD">
        <w:rPr>
          <w:rFonts w:ascii="Times New Roman" w:hAnsi="Times New Roman"/>
          <w:i/>
          <w:iCs/>
          <w:sz w:val="28"/>
          <w:szCs w:val="28"/>
        </w:rPr>
        <w:t>;</w:t>
      </w:r>
    </w:p>
    <w:p w14:paraId="26982C97" w14:textId="05B0F961" w:rsidR="002E3537" w:rsidRPr="00E554CD" w:rsidRDefault="002E3537" w:rsidP="002E3537">
      <w:pPr>
        <w:spacing w:after="0" w:line="240" w:lineRule="auto"/>
        <w:ind w:firstLine="708"/>
        <w:jc w:val="both"/>
        <w:rPr>
          <w:rFonts w:ascii="Times New Roman" w:hAnsi="Times New Roman"/>
          <w:i/>
          <w:iCs/>
          <w:sz w:val="28"/>
          <w:szCs w:val="28"/>
        </w:rPr>
      </w:pPr>
      <w:r w:rsidRPr="00E554CD">
        <w:rPr>
          <w:rFonts w:ascii="Times New Roman" w:hAnsi="Times New Roman"/>
          <w:i/>
          <w:iCs/>
          <w:sz w:val="28"/>
          <w:szCs w:val="28"/>
        </w:rPr>
        <w:t>Факультет інформаційних технологій і систем</w:t>
      </w:r>
      <w:r w:rsidR="00E554CD" w:rsidRPr="00E554CD">
        <w:rPr>
          <w:rFonts w:ascii="Times New Roman" w:hAnsi="Times New Roman"/>
          <w:i/>
          <w:iCs/>
          <w:sz w:val="28"/>
          <w:szCs w:val="28"/>
        </w:rPr>
        <w:t>;</w:t>
      </w:r>
    </w:p>
    <w:p w14:paraId="36F36BD5" w14:textId="715B9F0E" w:rsidR="002E3537" w:rsidRPr="00E554CD" w:rsidRDefault="002E3537" w:rsidP="002E3537">
      <w:pPr>
        <w:spacing w:after="0" w:line="240" w:lineRule="auto"/>
        <w:ind w:firstLine="708"/>
        <w:jc w:val="both"/>
        <w:rPr>
          <w:rFonts w:ascii="Times New Roman" w:hAnsi="Times New Roman"/>
          <w:i/>
          <w:iCs/>
          <w:sz w:val="28"/>
          <w:szCs w:val="28"/>
        </w:rPr>
      </w:pPr>
      <w:r w:rsidRPr="00E554CD">
        <w:rPr>
          <w:rFonts w:ascii="Times New Roman" w:hAnsi="Times New Roman"/>
          <w:i/>
          <w:iCs/>
          <w:sz w:val="28"/>
          <w:szCs w:val="28"/>
        </w:rPr>
        <w:t>Факультет гуманітарних технологій</w:t>
      </w:r>
      <w:r w:rsidR="00E554CD" w:rsidRPr="00E554CD">
        <w:rPr>
          <w:rFonts w:ascii="Times New Roman" w:hAnsi="Times New Roman"/>
          <w:i/>
          <w:iCs/>
          <w:sz w:val="28"/>
          <w:szCs w:val="28"/>
        </w:rPr>
        <w:t>;</w:t>
      </w:r>
    </w:p>
    <w:p w14:paraId="337C8F17" w14:textId="62F1CB5A" w:rsidR="002E3537" w:rsidRPr="00E554CD" w:rsidRDefault="002E3537" w:rsidP="002E3537">
      <w:pPr>
        <w:spacing w:after="0" w:line="240" w:lineRule="auto"/>
        <w:ind w:firstLine="708"/>
        <w:jc w:val="both"/>
        <w:rPr>
          <w:rFonts w:ascii="Times New Roman" w:hAnsi="Times New Roman"/>
          <w:i/>
          <w:iCs/>
          <w:sz w:val="28"/>
          <w:szCs w:val="28"/>
        </w:rPr>
      </w:pPr>
      <w:r w:rsidRPr="00E554CD">
        <w:rPr>
          <w:rFonts w:ascii="Times New Roman" w:hAnsi="Times New Roman"/>
          <w:i/>
          <w:iCs/>
          <w:sz w:val="28"/>
          <w:szCs w:val="28"/>
        </w:rPr>
        <w:t>Навчально-науковий центр по роботі з іноземними студентами</w:t>
      </w:r>
      <w:r w:rsidR="00E554CD" w:rsidRPr="00E554CD">
        <w:rPr>
          <w:rFonts w:ascii="Times New Roman" w:hAnsi="Times New Roman"/>
          <w:i/>
          <w:iCs/>
          <w:sz w:val="28"/>
          <w:szCs w:val="28"/>
        </w:rPr>
        <w:t>.</w:t>
      </w:r>
    </w:p>
    <w:p w14:paraId="180B9074" w14:textId="77777777" w:rsidR="002D4F79" w:rsidRDefault="002D4F79" w:rsidP="005C6FB8">
      <w:pPr>
        <w:spacing w:after="0" w:line="240" w:lineRule="auto"/>
        <w:ind w:firstLine="708"/>
        <w:jc w:val="both"/>
        <w:rPr>
          <w:rFonts w:ascii="Times New Roman" w:hAnsi="Times New Roman"/>
          <w:sz w:val="28"/>
          <w:szCs w:val="28"/>
        </w:rPr>
      </w:pPr>
      <w:r w:rsidRPr="005C6FB8">
        <w:rPr>
          <w:rFonts w:ascii="Times New Roman" w:hAnsi="Times New Roman"/>
          <w:sz w:val="28"/>
          <w:szCs w:val="28"/>
        </w:rPr>
        <w:t>Кадровий потенціал ЧДТУ складають 15 академіків галузевих академій наук, понад 60 докторів наук, професорів, понад 200 кандидатів наук, доцентів.  Серед викладачів та співробітників університету – корифеї національної вищої школи: заслужені діячі науки і техніки України, заслужені працівники освіти України, заслужені працівники культури України. Сформувалися і працюють визнані в Україні та світі наукові школи за різними напрямками науки, діють науково-дослідні лабораторії.</w:t>
      </w:r>
    </w:p>
    <w:p w14:paraId="0EB1623F" w14:textId="77777777" w:rsidR="002D4F79" w:rsidRDefault="002D4F79" w:rsidP="005C6FB8">
      <w:pPr>
        <w:spacing w:after="0" w:line="240" w:lineRule="auto"/>
        <w:ind w:firstLine="709"/>
        <w:jc w:val="both"/>
        <w:rPr>
          <w:rFonts w:ascii="Times New Roman" w:hAnsi="Times New Roman"/>
          <w:sz w:val="28"/>
          <w:szCs w:val="28"/>
        </w:rPr>
      </w:pPr>
      <w:r w:rsidRPr="005C6FB8">
        <w:rPr>
          <w:rFonts w:ascii="Times New Roman" w:hAnsi="Times New Roman"/>
          <w:sz w:val="28"/>
          <w:szCs w:val="28"/>
        </w:rPr>
        <w:t xml:space="preserve">Черкаський державний технологічний університет стає визнаним авторитетним лідером серед закладів вищої освіти регіону. Вбираючи й </w:t>
      </w:r>
      <w:proofErr w:type="spellStart"/>
      <w:r w:rsidRPr="005C6FB8">
        <w:rPr>
          <w:rFonts w:ascii="Times New Roman" w:hAnsi="Times New Roman"/>
          <w:sz w:val="28"/>
          <w:szCs w:val="28"/>
        </w:rPr>
        <w:t>імплементуючи</w:t>
      </w:r>
      <w:proofErr w:type="spellEnd"/>
      <w:r w:rsidRPr="005C6FB8">
        <w:rPr>
          <w:rFonts w:ascii="Times New Roman" w:hAnsi="Times New Roman"/>
          <w:sz w:val="28"/>
          <w:szCs w:val="28"/>
        </w:rPr>
        <w:t xml:space="preserve"> досвід і стандарти грандів європейської та національної вищої освіти та наукових досягнень, керівництво, професорсько-викладацький склад та студентство сповнені сил та енергії йти вперед до нових досягнень, які дадуть змогу і надалі дотримуватися сучасних вимог щодо високого рівня професійної і спеціальної освіти, цілеспрямовано підвищувати якість навчання, покращувати науково-педагогічний потенціал та </w:t>
      </w:r>
      <w:proofErr w:type="spellStart"/>
      <w:r w:rsidRPr="005C6FB8">
        <w:rPr>
          <w:rFonts w:ascii="Times New Roman" w:hAnsi="Times New Roman"/>
          <w:sz w:val="28"/>
          <w:szCs w:val="28"/>
        </w:rPr>
        <w:t>активізовувати</w:t>
      </w:r>
      <w:proofErr w:type="spellEnd"/>
      <w:r w:rsidRPr="005C6FB8">
        <w:rPr>
          <w:rFonts w:ascii="Times New Roman" w:hAnsi="Times New Roman"/>
          <w:sz w:val="28"/>
          <w:szCs w:val="28"/>
        </w:rPr>
        <w:t xml:space="preserve"> міжнародну діяльність.</w:t>
      </w:r>
    </w:p>
    <w:p w14:paraId="691857E4" w14:textId="50FE85BB" w:rsidR="00D64847" w:rsidRDefault="002D4F79" w:rsidP="00D64847">
      <w:pPr>
        <w:spacing w:after="0" w:line="240" w:lineRule="auto"/>
        <w:ind w:firstLine="709"/>
        <w:jc w:val="both"/>
        <w:rPr>
          <w:rFonts w:ascii="Times New Roman" w:hAnsi="Times New Roman"/>
          <w:sz w:val="28"/>
          <w:szCs w:val="28"/>
        </w:rPr>
      </w:pPr>
      <w:r w:rsidRPr="005C6FB8">
        <w:rPr>
          <w:rFonts w:ascii="Times New Roman" w:hAnsi="Times New Roman"/>
          <w:sz w:val="28"/>
          <w:szCs w:val="28"/>
        </w:rPr>
        <w:t>Черкаський державний технологічний університет</w:t>
      </w:r>
      <w:r>
        <w:rPr>
          <w:rFonts w:ascii="Times New Roman" w:hAnsi="Times New Roman"/>
          <w:sz w:val="28"/>
          <w:szCs w:val="28"/>
        </w:rPr>
        <w:t xml:space="preserve"> може забезпечити </w:t>
      </w:r>
      <w:r w:rsidRPr="005C6FB8">
        <w:rPr>
          <w:rFonts w:ascii="Times New Roman" w:hAnsi="Times New Roman"/>
          <w:sz w:val="28"/>
          <w:szCs w:val="28"/>
        </w:rPr>
        <w:t xml:space="preserve">підготовку висококваліфікованих, </w:t>
      </w:r>
      <w:proofErr w:type="spellStart"/>
      <w:r w:rsidRPr="005C6FB8">
        <w:rPr>
          <w:rFonts w:ascii="Times New Roman" w:hAnsi="Times New Roman"/>
          <w:sz w:val="28"/>
          <w:szCs w:val="28"/>
        </w:rPr>
        <w:t>конкурентноспроможних</w:t>
      </w:r>
      <w:proofErr w:type="spellEnd"/>
      <w:r w:rsidRPr="005C6FB8">
        <w:rPr>
          <w:rFonts w:ascii="Times New Roman" w:hAnsi="Times New Roman"/>
          <w:sz w:val="28"/>
          <w:szCs w:val="28"/>
        </w:rPr>
        <w:t xml:space="preserve"> спеціалістів, фізично і морально здорових патріотів України, здатних ефективно працювати в нинішніх непростих умовах на засадах інноваційного розвитку, невпинного поширення інформаційних і нанотехнологій, з урахуванням глобальних ринкових і суспільних трансформацій і викликів часу</w:t>
      </w:r>
      <w:r>
        <w:rPr>
          <w:rFonts w:ascii="Times New Roman" w:hAnsi="Times New Roman"/>
          <w:sz w:val="28"/>
          <w:szCs w:val="28"/>
        </w:rPr>
        <w:t>.</w:t>
      </w:r>
    </w:p>
    <w:p w14:paraId="4F5D2E39" w14:textId="028677FC" w:rsidR="00915DB9" w:rsidRDefault="00915DB9" w:rsidP="00D64847">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Ще одним сучасним закладом </w:t>
      </w:r>
      <w:proofErr w:type="spellStart"/>
      <w:r>
        <w:rPr>
          <w:rFonts w:ascii="Times New Roman" w:hAnsi="Times New Roman"/>
          <w:sz w:val="28"/>
          <w:szCs w:val="28"/>
        </w:rPr>
        <w:t>передвищої</w:t>
      </w:r>
      <w:proofErr w:type="spellEnd"/>
      <w:r>
        <w:rPr>
          <w:rFonts w:ascii="Times New Roman" w:hAnsi="Times New Roman"/>
          <w:sz w:val="28"/>
          <w:szCs w:val="28"/>
        </w:rPr>
        <w:t xml:space="preserve"> освіти є </w:t>
      </w:r>
      <w:r w:rsidRPr="00706554">
        <w:rPr>
          <w:rFonts w:ascii="Times New Roman" w:hAnsi="Times New Roman"/>
          <w:b/>
          <w:bCs/>
          <w:sz w:val="28"/>
          <w:szCs w:val="28"/>
          <w:u w:val="single"/>
        </w:rPr>
        <w:t>Слов’янський енергобудівний фаховий коледж</w:t>
      </w:r>
      <w:r w:rsidRPr="00915DB9">
        <w:rPr>
          <w:rFonts w:ascii="Times New Roman" w:hAnsi="Times New Roman"/>
          <w:sz w:val="28"/>
          <w:szCs w:val="28"/>
        </w:rPr>
        <w:t>, який має багаторічну історію</w:t>
      </w:r>
      <w:r>
        <w:rPr>
          <w:rFonts w:ascii="Times New Roman" w:hAnsi="Times New Roman"/>
          <w:sz w:val="28"/>
          <w:szCs w:val="28"/>
        </w:rPr>
        <w:t xml:space="preserve">. </w:t>
      </w:r>
      <w:r w:rsidRPr="00915DB9">
        <w:rPr>
          <w:rFonts w:ascii="Times New Roman" w:hAnsi="Times New Roman"/>
          <w:sz w:val="28"/>
          <w:szCs w:val="28"/>
        </w:rPr>
        <w:t>За роки свого існування коледж став одним із провідних навчальних закладів, який забезпечує якісну освіту для підготовки кваліфікованих фахівців.</w:t>
      </w:r>
    </w:p>
    <w:p w14:paraId="7BB59F10" w14:textId="2697DDDE" w:rsidR="00915DB9" w:rsidRPr="007A2648" w:rsidRDefault="00DF1FAE" w:rsidP="00D64847">
      <w:pPr>
        <w:spacing w:after="0" w:line="240" w:lineRule="auto"/>
        <w:ind w:firstLine="709"/>
        <w:jc w:val="both"/>
        <w:rPr>
          <w:rFonts w:ascii="Times New Roman" w:hAnsi="Times New Roman"/>
          <w:sz w:val="28"/>
          <w:szCs w:val="28"/>
        </w:rPr>
      </w:pPr>
      <w:r w:rsidRPr="007A2648">
        <w:rPr>
          <w:rFonts w:ascii="Times New Roman" w:hAnsi="Times New Roman"/>
          <w:sz w:val="28"/>
          <w:szCs w:val="28"/>
        </w:rPr>
        <w:t>Через повномасштабне вторгнення російської федерації та постійну небезпеку н</w:t>
      </w:r>
      <w:r w:rsidR="00915DB9" w:rsidRPr="007A2648">
        <w:rPr>
          <w:rFonts w:ascii="Times New Roman" w:hAnsi="Times New Roman"/>
          <w:sz w:val="28"/>
          <w:szCs w:val="28"/>
        </w:rPr>
        <w:t>авчальний заклад в квітні 2022 року</w:t>
      </w:r>
      <w:r w:rsidRPr="007A2648">
        <w:rPr>
          <w:rFonts w:ascii="Times New Roman" w:hAnsi="Times New Roman"/>
          <w:sz w:val="28"/>
          <w:szCs w:val="28"/>
        </w:rPr>
        <w:t xml:space="preserve"> було</w:t>
      </w:r>
      <w:r w:rsidR="00915DB9" w:rsidRPr="007A2648">
        <w:rPr>
          <w:rFonts w:ascii="Times New Roman" w:hAnsi="Times New Roman"/>
          <w:sz w:val="28"/>
          <w:szCs w:val="28"/>
        </w:rPr>
        <w:t xml:space="preserve"> </w:t>
      </w:r>
      <w:proofErr w:type="spellStart"/>
      <w:r w:rsidR="00915DB9" w:rsidRPr="007A2648">
        <w:rPr>
          <w:rFonts w:ascii="Times New Roman" w:hAnsi="Times New Roman"/>
          <w:sz w:val="28"/>
          <w:szCs w:val="28"/>
        </w:rPr>
        <w:t>релоковано</w:t>
      </w:r>
      <w:proofErr w:type="spellEnd"/>
      <w:r w:rsidR="00915DB9" w:rsidRPr="007A2648">
        <w:rPr>
          <w:rFonts w:ascii="Times New Roman" w:hAnsi="Times New Roman"/>
          <w:sz w:val="28"/>
          <w:szCs w:val="28"/>
        </w:rPr>
        <w:t xml:space="preserve"> в м.</w:t>
      </w:r>
      <w:r w:rsidR="00706554" w:rsidRPr="007A2648">
        <w:rPr>
          <w:rFonts w:ascii="Times New Roman" w:hAnsi="Times New Roman"/>
          <w:sz w:val="28"/>
          <w:szCs w:val="28"/>
        </w:rPr>
        <w:t xml:space="preserve"> </w:t>
      </w:r>
      <w:r w:rsidR="00915DB9" w:rsidRPr="007A2648">
        <w:rPr>
          <w:rFonts w:ascii="Times New Roman" w:hAnsi="Times New Roman"/>
          <w:sz w:val="28"/>
          <w:szCs w:val="28"/>
        </w:rPr>
        <w:t>Черкаси на базу Черкаського державного технологічного університету.</w:t>
      </w:r>
    </w:p>
    <w:p w14:paraId="4B6D11AF" w14:textId="08782A5F" w:rsidR="00DF1FAE" w:rsidRDefault="00DF1FAE" w:rsidP="00DF1FAE">
      <w:pPr>
        <w:spacing w:after="0" w:line="240" w:lineRule="auto"/>
        <w:ind w:firstLine="709"/>
        <w:jc w:val="both"/>
        <w:rPr>
          <w:rFonts w:ascii="Times New Roman" w:hAnsi="Times New Roman"/>
          <w:sz w:val="28"/>
          <w:szCs w:val="28"/>
        </w:rPr>
      </w:pPr>
      <w:r w:rsidRPr="00DF1FAE">
        <w:rPr>
          <w:rFonts w:ascii="Times New Roman" w:hAnsi="Times New Roman"/>
          <w:sz w:val="28"/>
          <w:szCs w:val="28"/>
        </w:rPr>
        <w:t>На даний момент у Слов’янському енергобудівному фаховому коледжі працюють 42 висококваліфікованих викладач</w:t>
      </w:r>
      <w:r w:rsidR="00535421">
        <w:rPr>
          <w:rFonts w:ascii="Times New Roman" w:hAnsi="Times New Roman"/>
          <w:sz w:val="28"/>
          <w:szCs w:val="28"/>
        </w:rPr>
        <w:t>і</w:t>
      </w:r>
      <w:r>
        <w:rPr>
          <w:rFonts w:ascii="Times New Roman" w:hAnsi="Times New Roman"/>
          <w:sz w:val="28"/>
          <w:szCs w:val="28"/>
        </w:rPr>
        <w:t xml:space="preserve">, які </w:t>
      </w:r>
      <w:r w:rsidRPr="00DF1FAE">
        <w:rPr>
          <w:rFonts w:ascii="Times New Roman" w:hAnsi="Times New Roman"/>
          <w:sz w:val="28"/>
          <w:szCs w:val="28"/>
        </w:rPr>
        <w:t>приділяють особливу увагу сучасним методам навчання, впроваджують інноваційні підходи, використовують новітні технології та забезпечують індивідуальний підхід до кожного студента. Їхній досвід та старання формують нове покоління кваліфікованих фахівців, готових до роботи у динамічних і технологічно розвинених галузях, зокрема в енергетиці та будівництві.</w:t>
      </w:r>
    </w:p>
    <w:p w14:paraId="4EFA2D0C" w14:textId="77777777" w:rsidR="00DF1FAE" w:rsidRPr="00DF1FAE" w:rsidRDefault="00DF1FAE" w:rsidP="00DF1FAE">
      <w:pPr>
        <w:spacing w:after="0" w:line="240" w:lineRule="auto"/>
        <w:ind w:firstLine="709"/>
        <w:jc w:val="both"/>
        <w:rPr>
          <w:rFonts w:ascii="Times New Roman" w:hAnsi="Times New Roman"/>
          <w:sz w:val="28"/>
          <w:szCs w:val="28"/>
        </w:rPr>
      </w:pPr>
      <w:r w:rsidRPr="00DF1FAE">
        <w:rPr>
          <w:rFonts w:ascii="Times New Roman" w:hAnsi="Times New Roman"/>
          <w:sz w:val="28"/>
          <w:szCs w:val="28"/>
        </w:rPr>
        <w:t>У Слов’янському енергобудівному фаховому коледжі пропонуються спеціальності, що відповідають сучасним вимогам ринку праці та потребам індустрії. Студенти можуть обрати одну з таких спеціальностей:</w:t>
      </w:r>
    </w:p>
    <w:p w14:paraId="6E9F04D1" w14:textId="54C3AE38" w:rsidR="00DF1FAE" w:rsidRDefault="00DF1FAE" w:rsidP="00DF1FAE">
      <w:pPr>
        <w:spacing w:after="0" w:line="240" w:lineRule="auto"/>
        <w:ind w:firstLine="709"/>
        <w:jc w:val="both"/>
        <w:rPr>
          <w:rFonts w:ascii="Times New Roman" w:hAnsi="Times New Roman"/>
          <w:sz w:val="28"/>
          <w:szCs w:val="28"/>
        </w:rPr>
      </w:pPr>
      <w:r w:rsidRPr="00DF1FAE">
        <w:rPr>
          <w:rFonts w:ascii="Times New Roman" w:hAnsi="Times New Roman"/>
          <w:sz w:val="28"/>
          <w:szCs w:val="28"/>
        </w:rPr>
        <w:t xml:space="preserve"> </w:t>
      </w:r>
      <w:r w:rsidRPr="00E377E6">
        <w:rPr>
          <w:rFonts w:ascii="Times New Roman" w:hAnsi="Times New Roman"/>
          <w:b/>
          <w:bCs/>
          <w:sz w:val="28"/>
          <w:szCs w:val="28"/>
        </w:rPr>
        <w:t>Електроенергетика, електротехніка та електромеханіка</w:t>
      </w:r>
      <w:r w:rsidRPr="00DF1FAE">
        <w:rPr>
          <w:rFonts w:ascii="Times New Roman" w:hAnsi="Times New Roman"/>
          <w:sz w:val="28"/>
          <w:szCs w:val="28"/>
        </w:rPr>
        <w:t xml:space="preserve"> - спеціальність, що готує фахівців для роботи в енергетичному секторі, зокрема в електричних мережах, енергетичних системах та електротехнічних установках. Студенти вивчають принципи роботи електричних систем, електричних апаратів та автоматизації, отримуючи навички </w:t>
      </w:r>
      <w:proofErr w:type="spellStart"/>
      <w:r w:rsidRPr="00DF1FAE">
        <w:rPr>
          <w:rFonts w:ascii="Times New Roman" w:hAnsi="Times New Roman"/>
          <w:sz w:val="28"/>
          <w:szCs w:val="28"/>
        </w:rPr>
        <w:t>про</w:t>
      </w:r>
      <w:r w:rsidR="009A7809">
        <w:rPr>
          <w:rFonts w:ascii="Times New Roman" w:hAnsi="Times New Roman"/>
          <w:sz w:val="28"/>
          <w:szCs w:val="28"/>
        </w:rPr>
        <w:t>є</w:t>
      </w:r>
      <w:r w:rsidRPr="00DF1FAE">
        <w:rPr>
          <w:rFonts w:ascii="Times New Roman" w:hAnsi="Times New Roman"/>
          <w:sz w:val="28"/>
          <w:szCs w:val="28"/>
        </w:rPr>
        <w:t>ктування</w:t>
      </w:r>
      <w:proofErr w:type="spellEnd"/>
      <w:r w:rsidRPr="00DF1FAE">
        <w:rPr>
          <w:rFonts w:ascii="Times New Roman" w:hAnsi="Times New Roman"/>
          <w:sz w:val="28"/>
          <w:szCs w:val="28"/>
        </w:rPr>
        <w:t>, налаштування та обслуговування енергетичних об'єктів.</w:t>
      </w:r>
    </w:p>
    <w:p w14:paraId="2B635E7E" w14:textId="664357D2" w:rsidR="00E377E6" w:rsidRDefault="00E377E6" w:rsidP="00DF1FAE">
      <w:pPr>
        <w:spacing w:after="0" w:line="240" w:lineRule="auto"/>
        <w:ind w:firstLine="709"/>
        <w:jc w:val="both"/>
        <w:rPr>
          <w:rFonts w:ascii="Times New Roman" w:hAnsi="Times New Roman"/>
          <w:sz w:val="28"/>
          <w:szCs w:val="28"/>
        </w:rPr>
      </w:pPr>
      <w:r w:rsidRPr="00E377E6">
        <w:rPr>
          <w:rFonts w:ascii="Times New Roman" w:hAnsi="Times New Roman"/>
          <w:sz w:val="28"/>
          <w:szCs w:val="28"/>
        </w:rPr>
        <w:t>Навчання здійснюється за чотирма освітньо-професійними програмами:</w:t>
      </w:r>
    </w:p>
    <w:p w14:paraId="37C75904" w14:textId="3C9F8096" w:rsidR="00E377E6" w:rsidRDefault="00E377E6" w:rsidP="00E377E6">
      <w:pPr>
        <w:spacing w:after="0" w:line="240" w:lineRule="auto"/>
        <w:ind w:firstLine="709"/>
        <w:jc w:val="both"/>
        <w:rPr>
          <w:rFonts w:ascii="Times New Roman" w:hAnsi="Times New Roman"/>
          <w:sz w:val="28"/>
          <w:szCs w:val="28"/>
        </w:rPr>
      </w:pPr>
      <w:r w:rsidRPr="00E377E6">
        <w:rPr>
          <w:rFonts w:ascii="Times New Roman" w:hAnsi="Times New Roman"/>
          <w:i/>
          <w:iCs/>
          <w:sz w:val="28"/>
          <w:szCs w:val="28"/>
        </w:rPr>
        <w:t>Монтаж і експлуатація засобів автоматики електричних систем</w:t>
      </w:r>
      <w:r>
        <w:rPr>
          <w:rFonts w:ascii="Times New Roman" w:hAnsi="Times New Roman"/>
          <w:i/>
          <w:iCs/>
          <w:sz w:val="28"/>
          <w:szCs w:val="28"/>
        </w:rPr>
        <w:t xml:space="preserve">- </w:t>
      </w:r>
      <w:r w:rsidRPr="00E377E6">
        <w:rPr>
          <w:rFonts w:ascii="Times New Roman" w:hAnsi="Times New Roman"/>
          <w:sz w:val="28"/>
          <w:szCs w:val="28"/>
        </w:rPr>
        <w:t>охоплює вивчення процесу монтажу та експлуатацію приладів захисту, які автоматично контролюють функціонування різних електричних систем.</w:t>
      </w:r>
    </w:p>
    <w:p w14:paraId="4E14CCEA" w14:textId="3C9911C9" w:rsidR="00E377E6" w:rsidRDefault="00E377E6" w:rsidP="00E377E6">
      <w:pPr>
        <w:spacing w:after="0" w:line="240" w:lineRule="auto"/>
        <w:ind w:firstLine="709"/>
        <w:jc w:val="both"/>
        <w:rPr>
          <w:rFonts w:ascii="Times New Roman" w:hAnsi="Times New Roman"/>
          <w:sz w:val="28"/>
          <w:szCs w:val="28"/>
        </w:rPr>
      </w:pPr>
      <w:r w:rsidRPr="00E377E6">
        <w:rPr>
          <w:rFonts w:ascii="Times New Roman" w:hAnsi="Times New Roman"/>
          <w:i/>
          <w:iCs/>
          <w:sz w:val="28"/>
          <w:szCs w:val="28"/>
        </w:rPr>
        <w:t>Монтаж і експлуатація електроустаткування підприємств і цивільних споруд</w:t>
      </w:r>
      <w:r>
        <w:rPr>
          <w:rFonts w:ascii="Times New Roman" w:hAnsi="Times New Roman"/>
          <w:i/>
          <w:iCs/>
          <w:sz w:val="28"/>
          <w:szCs w:val="28"/>
        </w:rPr>
        <w:t xml:space="preserve"> </w:t>
      </w:r>
      <w:r>
        <w:rPr>
          <w:rFonts w:ascii="Times New Roman" w:hAnsi="Times New Roman"/>
          <w:sz w:val="28"/>
          <w:szCs w:val="28"/>
        </w:rPr>
        <w:t>–</w:t>
      </w:r>
      <w:r w:rsidRPr="00E377E6">
        <w:rPr>
          <w:rFonts w:ascii="Times New Roman" w:hAnsi="Times New Roman"/>
          <w:sz w:val="28"/>
          <w:szCs w:val="28"/>
        </w:rPr>
        <w:t xml:space="preserve"> </w:t>
      </w:r>
      <w:r>
        <w:rPr>
          <w:rFonts w:ascii="Times New Roman" w:hAnsi="Times New Roman"/>
          <w:sz w:val="28"/>
          <w:szCs w:val="28"/>
        </w:rPr>
        <w:t xml:space="preserve">вивчення </w:t>
      </w:r>
      <w:r w:rsidRPr="00E377E6">
        <w:rPr>
          <w:rFonts w:ascii="Times New Roman" w:hAnsi="Times New Roman"/>
          <w:sz w:val="28"/>
          <w:szCs w:val="28"/>
        </w:rPr>
        <w:t>особлив</w:t>
      </w:r>
      <w:r>
        <w:rPr>
          <w:rFonts w:ascii="Times New Roman" w:hAnsi="Times New Roman"/>
          <w:sz w:val="28"/>
          <w:szCs w:val="28"/>
        </w:rPr>
        <w:t>остей</w:t>
      </w:r>
      <w:r w:rsidRPr="00E377E6">
        <w:rPr>
          <w:rFonts w:ascii="Times New Roman" w:hAnsi="Times New Roman"/>
          <w:sz w:val="28"/>
          <w:szCs w:val="28"/>
        </w:rPr>
        <w:t xml:space="preserve"> побудови, принцип</w:t>
      </w:r>
      <w:r>
        <w:rPr>
          <w:rFonts w:ascii="Times New Roman" w:hAnsi="Times New Roman"/>
          <w:sz w:val="28"/>
          <w:szCs w:val="28"/>
        </w:rPr>
        <w:t>ів</w:t>
      </w:r>
      <w:r w:rsidRPr="00E377E6">
        <w:rPr>
          <w:rFonts w:ascii="Times New Roman" w:hAnsi="Times New Roman"/>
          <w:sz w:val="28"/>
          <w:szCs w:val="28"/>
        </w:rPr>
        <w:t xml:space="preserve"> дії електротехнічних установок, робот</w:t>
      </w:r>
      <w:r>
        <w:rPr>
          <w:rFonts w:ascii="Times New Roman" w:hAnsi="Times New Roman"/>
          <w:sz w:val="28"/>
          <w:szCs w:val="28"/>
        </w:rPr>
        <w:t>и</w:t>
      </w:r>
      <w:r w:rsidRPr="00E377E6">
        <w:rPr>
          <w:rFonts w:ascii="Times New Roman" w:hAnsi="Times New Roman"/>
          <w:sz w:val="28"/>
          <w:szCs w:val="28"/>
        </w:rPr>
        <w:t xml:space="preserve"> електричних схем, особлив</w:t>
      </w:r>
      <w:r>
        <w:rPr>
          <w:rFonts w:ascii="Times New Roman" w:hAnsi="Times New Roman"/>
          <w:sz w:val="28"/>
          <w:szCs w:val="28"/>
        </w:rPr>
        <w:t>остей</w:t>
      </w:r>
      <w:r w:rsidRPr="00E377E6">
        <w:rPr>
          <w:rFonts w:ascii="Times New Roman" w:hAnsi="Times New Roman"/>
          <w:sz w:val="28"/>
          <w:szCs w:val="28"/>
        </w:rPr>
        <w:t xml:space="preserve"> монтажу</w:t>
      </w:r>
      <w:r>
        <w:rPr>
          <w:rFonts w:ascii="Times New Roman" w:hAnsi="Times New Roman"/>
          <w:sz w:val="28"/>
          <w:szCs w:val="28"/>
        </w:rPr>
        <w:t>,</w:t>
      </w:r>
      <w:r w:rsidRPr="00E377E6">
        <w:rPr>
          <w:rFonts w:ascii="Times New Roman" w:hAnsi="Times New Roman"/>
          <w:sz w:val="28"/>
          <w:szCs w:val="28"/>
        </w:rPr>
        <w:t xml:space="preserve"> налагодження та</w:t>
      </w:r>
      <w:r>
        <w:rPr>
          <w:rFonts w:ascii="Times New Roman" w:hAnsi="Times New Roman"/>
          <w:sz w:val="28"/>
          <w:szCs w:val="28"/>
        </w:rPr>
        <w:t xml:space="preserve"> </w:t>
      </w:r>
      <w:r w:rsidRPr="00E377E6">
        <w:rPr>
          <w:rFonts w:ascii="Times New Roman" w:hAnsi="Times New Roman"/>
          <w:sz w:val="28"/>
          <w:szCs w:val="28"/>
        </w:rPr>
        <w:t>розрахунк</w:t>
      </w:r>
      <w:r>
        <w:rPr>
          <w:rFonts w:ascii="Times New Roman" w:hAnsi="Times New Roman"/>
          <w:sz w:val="28"/>
          <w:szCs w:val="28"/>
        </w:rPr>
        <w:t xml:space="preserve">у </w:t>
      </w:r>
      <w:r w:rsidRPr="00E377E6">
        <w:rPr>
          <w:rFonts w:ascii="Times New Roman" w:hAnsi="Times New Roman"/>
          <w:sz w:val="28"/>
          <w:szCs w:val="28"/>
        </w:rPr>
        <w:t>їх</w:t>
      </w:r>
      <w:r>
        <w:rPr>
          <w:rFonts w:ascii="Times New Roman" w:hAnsi="Times New Roman"/>
          <w:sz w:val="28"/>
          <w:szCs w:val="28"/>
        </w:rPr>
        <w:t xml:space="preserve"> </w:t>
      </w:r>
      <w:r w:rsidRPr="00E377E6">
        <w:rPr>
          <w:rFonts w:ascii="Times New Roman" w:hAnsi="Times New Roman"/>
          <w:sz w:val="28"/>
          <w:szCs w:val="28"/>
        </w:rPr>
        <w:t>елементів.</w:t>
      </w:r>
    </w:p>
    <w:p w14:paraId="0E39053B" w14:textId="7E282C95" w:rsidR="00E377E6" w:rsidRPr="00E377E6" w:rsidRDefault="00E377E6" w:rsidP="00E377E6">
      <w:pPr>
        <w:spacing w:after="0" w:line="240" w:lineRule="auto"/>
        <w:ind w:firstLine="709"/>
        <w:jc w:val="both"/>
        <w:rPr>
          <w:rFonts w:ascii="Times New Roman" w:hAnsi="Times New Roman"/>
          <w:sz w:val="28"/>
          <w:szCs w:val="28"/>
        </w:rPr>
      </w:pPr>
      <w:r w:rsidRPr="00E377E6">
        <w:rPr>
          <w:rFonts w:ascii="Times New Roman" w:hAnsi="Times New Roman"/>
          <w:i/>
          <w:iCs/>
          <w:sz w:val="28"/>
          <w:szCs w:val="28"/>
        </w:rPr>
        <w:t>Електропостачання</w:t>
      </w:r>
      <w:r>
        <w:rPr>
          <w:rFonts w:ascii="Times New Roman" w:hAnsi="Times New Roman"/>
          <w:i/>
          <w:iCs/>
          <w:sz w:val="28"/>
          <w:szCs w:val="28"/>
        </w:rPr>
        <w:t xml:space="preserve"> - </w:t>
      </w:r>
      <w:r w:rsidRPr="00E377E6">
        <w:rPr>
          <w:rFonts w:ascii="Times New Roman" w:hAnsi="Times New Roman"/>
          <w:sz w:val="28"/>
          <w:szCs w:val="28"/>
        </w:rPr>
        <w:t>підготовка фахівців, здатних системно вирішувати складні задачі в галузі забезпечення споживачів електричною енергією, енергетичної безпеки суспільства та держави: від класичних завдань теоретичної електротехніки до проектування й експлуатації сучасних високоефективних систем виробництва, передачі та розподілу електричної енергії з використанням інформаційно-обчислювальних систем і комплексів, керування системами електропостачання промислових підприємств і міст.</w:t>
      </w:r>
    </w:p>
    <w:p w14:paraId="6588AF7F" w14:textId="6B05EAC6" w:rsidR="00DF1FAE" w:rsidRPr="00E377E6" w:rsidRDefault="00DF1FAE" w:rsidP="00DF1FAE">
      <w:pPr>
        <w:spacing w:after="0" w:line="240" w:lineRule="auto"/>
        <w:ind w:firstLine="709"/>
        <w:jc w:val="both"/>
        <w:rPr>
          <w:rFonts w:ascii="Times New Roman" w:hAnsi="Times New Roman"/>
          <w:i/>
          <w:iCs/>
          <w:sz w:val="28"/>
          <w:szCs w:val="28"/>
        </w:rPr>
      </w:pPr>
      <w:r w:rsidRPr="00E377E6">
        <w:rPr>
          <w:rFonts w:ascii="Times New Roman" w:hAnsi="Times New Roman"/>
          <w:b/>
          <w:bCs/>
          <w:sz w:val="28"/>
          <w:szCs w:val="28"/>
        </w:rPr>
        <w:t>Будівництво та цивільна інженерія</w:t>
      </w:r>
      <w:r w:rsidRPr="00DF1FAE">
        <w:rPr>
          <w:rFonts w:ascii="Times New Roman" w:hAnsi="Times New Roman"/>
          <w:sz w:val="28"/>
          <w:szCs w:val="28"/>
        </w:rPr>
        <w:t xml:space="preserve"> - спеціальність, що готує майбутніх фахівців для роботи в галузі будівництва, проектування та експлуатації будівельних об'єктів. </w:t>
      </w:r>
      <w:r w:rsidR="00E377E6">
        <w:rPr>
          <w:rFonts w:ascii="Times New Roman" w:hAnsi="Times New Roman"/>
          <w:sz w:val="28"/>
          <w:szCs w:val="28"/>
        </w:rPr>
        <w:t>Навчання відбувається за о</w:t>
      </w:r>
      <w:r w:rsidR="00E377E6" w:rsidRPr="00E377E6">
        <w:rPr>
          <w:rFonts w:ascii="Times New Roman" w:hAnsi="Times New Roman"/>
          <w:sz w:val="28"/>
          <w:szCs w:val="28"/>
        </w:rPr>
        <w:t>світн</w:t>
      </w:r>
      <w:r w:rsidR="00E377E6">
        <w:rPr>
          <w:rFonts w:ascii="Times New Roman" w:hAnsi="Times New Roman"/>
          <w:sz w:val="28"/>
          <w:szCs w:val="28"/>
        </w:rPr>
        <w:t>ьо</w:t>
      </w:r>
      <w:r w:rsidR="00E377E6" w:rsidRPr="00E377E6">
        <w:rPr>
          <w:rFonts w:ascii="Times New Roman" w:hAnsi="Times New Roman"/>
          <w:sz w:val="28"/>
          <w:szCs w:val="28"/>
        </w:rPr>
        <w:t>-професійн</w:t>
      </w:r>
      <w:r w:rsidR="00E377E6">
        <w:rPr>
          <w:rFonts w:ascii="Times New Roman" w:hAnsi="Times New Roman"/>
          <w:sz w:val="28"/>
          <w:szCs w:val="28"/>
        </w:rPr>
        <w:t>ою</w:t>
      </w:r>
      <w:r w:rsidR="00E377E6" w:rsidRPr="00E377E6">
        <w:rPr>
          <w:rFonts w:ascii="Times New Roman" w:hAnsi="Times New Roman"/>
          <w:sz w:val="28"/>
          <w:szCs w:val="28"/>
        </w:rPr>
        <w:t xml:space="preserve"> програм</w:t>
      </w:r>
      <w:r w:rsidR="00E377E6">
        <w:rPr>
          <w:rFonts w:ascii="Times New Roman" w:hAnsi="Times New Roman"/>
          <w:sz w:val="28"/>
          <w:szCs w:val="28"/>
        </w:rPr>
        <w:t>ою</w:t>
      </w:r>
      <w:r w:rsidR="00E377E6" w:rsidRPr="00E377E6">
        <w:rPr>
          <w:rFonts w:ascii="Times New Roman" w:hAnsi="Times New Roman"/>
          <w:sz w:val="28"/>
          <w:szCs w:val="28"/>
        </w:rPr>
        <w:t xml:space="preserve"> </w:t>
      </w:r>
      <w:r w:rsidR="00E377E6" w:rsidRPr="00E377E6">
        <w:rPr>
          <w:rFonts w:ascii="Times New Roman" w:hAnsi="Times New Roman"/>
          <w:i/>
          <w:iCs/>
          <w:sz w:val="28"/>
          <w:szCs w:val="28"/>
        </w:rPr>
        <w:t>«Будівництво теплових і атомних електростанцій»</w:t>
      </w:r>
    </w:p>
    <w:p w14:paraId="72B48B41" w14:textId="5D0CB16D" w:rsidR="00DF1FAE" w:rsidRDefault="00DF1FAE" w:rsidP="00DF1FAE">
      <w:pPr>
        <w:spacing w:after="0" w:line="240" w:lineRule="auto"/>
        <w:ind w:firstLine="709"/>
        <w:jc w:val="both"/>
        <w:rPr>
          <w:rFonts w:ascii="Times New Roman" w:hAnsi="Times New Roman"/>
          <w:sz w:val="28"/>
          <w:szCs w:val="28"/>
        </w:rPr>
      </w:pPr>
      <w:r w:rsidRPr="00DF1FAE">
        <w:rPr>
          <w:rFonts w:ascii="Times New Roman" w:hAnsi="Times New Roman"/>
          <w:sz w:val="28"/>
          <w:szCs w:val="28"/>
        </w:rPr>
        <w:t>Ці спеціальності забезпечують студентам глибокі знання та навички для успішної кар'єри в галузях енергетики та будівництва, де вони зможуть реалізувати свій потенціал та зробити вагомий внесок у розвиток цих важливих секторів економіки.</w:t>
      </w:r>
    </w:p>
    <w:p w14:paraId="4AFF9A68" w14:textId="1AC8FC74" w:rsidR="00706554" w:rsidRDefault="00706554" w:rsidP="00DF1FAE">
      <w:pPr>
        <w:spacing w:after="0" w:line="240" w:lineRule="auto"/>
        <w:ind w:firstLine="709"/>
        <w:jc w:val="both"/>
        <w:rPr>
          <w:rFonts w:ascii="Times New Roman" w:hAnsi="Times New Roman"/>
          <w:sz w:val="28"/>
          <w:szCs w:val="28"/>
        </w:rPr>
      </w:pPr>
      <w:r w:rsidRPr="00706554">
        <w:rPr>
          <w:rFonts w:ascii="Times New Roman" w:hAnsi="Times New Roman"/>
          <w:sz w:val="28"/>
          <w:szCs w:val="28"/>
        </w:rPr>
        <w:lastRenderedPageBreak/>
        <w:t xml:space="preserve">Адміністрація </w:t>
      </w:r>
      <w:r w:rsidR="009A7809" w:rsidRPr="007A2648">
        <w:rPr>
          <w:rFonts w:ascii="Times New Roman" w:hAnsi="Times New Roman"/>
          <w:sz w:val="28"/>
          <w:szCs w:val="28"/>
        </w:rPr>
        <w:t>Черкаського державного технологічного</w:t>
      </w:r>
      <w:r w:rsidR="009A7809">
        <w:rPr>
          <w:rFonts w:ascii="Times New Roman" w:hAnsi="Times New Roman"/>
          <w:color w:val="FF0000"/>
          <w:sz w:val="28"/>
          <w:szCs w:val="28"/>
        </w:rPr>
        <w:t xml:space="preserve"> </w:t>
      </w:r>
      <w:r w:rsidRPr="009A7809">
        <w:rPr>
          <w:rFonts w:ascii="Times New Roman" w:hAnsi="Times New Roman"/>
          <w:sz w:val="28"/>
          <w:szCs w:val="28"/>
        </w:rPr>
        <w:t xml:space="preserve">університету </w:t>
      </w:r>
      <w:r w:rsidRPr="00706554">
        <w:rPr>
          <w:rFonts w:ascii="Times New Roman" w:hAnsi="Times New Roman"/>
          <w:sz w:val="28"/>
          <w:szCs w:val="28"/>
        </w:rPr>
        <w:t>надала необхідні аудиторії та лабораторії для забезпечення безперервного навчання студентів, навіть у складних умовах. Викладачі коледжу продовжують активно виконувати свої обов'язки, надаючи якісні освітні послуги, що сприяють підготовці висококваліфікованих спеціалістів. Вони зберігають високий рівень професіоналізму, адаптуючи навчальний процес до нових реалій і ефективно готуючи студентів до успішної кар'єри в обраних спеціальностях.</w:t>
      </w:r>
    </w:p>
    <w:p w14:paraId="2784FB16" w14:textId="24B2AAD1" w:rsidR="002D4F79" w:rsidRPr="005E4057" w:rsidRDefault="002D4F79" w:rsidP="00D64847">
      <w:pPr>
        <w:spacing w:after="0" w:line="240" w:lineRule="auto"/>
        <w:ind w:firstLine="709"/>
        <w:jc w:val="both"/>
        <w:rPr>
          <w:rFonts w:ascii="Times New Roman" w:hAnsi="Times New Roman"/>
          <w:sz w:val="28"/>
          <w:szCs w:val="28"/>
        </w:rPr>
      </w:pPr>
      <w:r w:rsidRPr="005E4057">
        <w:rPr>
          <w:rFonts w:ascii="Times New Roman" w:hAnsi="Times New Roman"/>
          <w:sz w:val="28"/>
          <w:szCs w:val="28"/>
        </w:rPr>
        <w:t>Черкаський державний технологічний університет</w:t>
      </w:r>
      <w:r w:rsidR="00706554">
        <w:rPr>
          <w:rFonts w:ascii="Times New Roman" w:hAnsi="Times New Roman"/>
          <w:sz w:val="28"/>
          <w:szCs w:val="28"/>
        </w:rPr>
        <w:t xml:space="preserve"> та </w:t>
      </w:r>
      <w:r w:rsidR="00706554" w:rsidRPr="00706554">
        <w:rPr>
          <w:rFonts w:ascii="Times New Roman" w:hAnsi="Times New Roman"/>
          <w:sz w:val="28"/>
          <w:szCs w:val="28"/>
        </w:rPr>
        <w:t>Слов’янський енергобудівний фаховий коледж</w:t>
      </w:r>
      <w:r w:rsidRPr="005E4057">
        <w:rPr>
          <w:rFonts w:ascii="Times New Roman" w:hAnsi="Times New Roman"/>
          <w:sz w:val="28"/>
          <w:szCs w:val="28"/>
        </w:rPr>
        <w:t xml:space="preserve"> здійсню</w:t>
      </w:r>
      <w:r w:rsidR="00E554CD">
        <w:rPr>
          <w:rFonts w:ascii="Times New Roman" w:hAnsi="Times New Roman"/>
          <w:sz w:val="28"/>
          <w:szCs w:val="28"/>
        </w:rPr>
        <w:t>ють</w:t>
      </w:r>
      <w:r w:rsidRPr="005E4057">
        <w:rPr>
          <w:rFonts w:ascii="Times New Roman" w:hAnsi="Times New Roman"/>
          <w:sz w:val="28"/>
          <w:szCs w:val="28"/>
        </w:rPr>
        <w:t xml:space="preserve"> навчання та випуска</w:t>
      </w:r>
      <w:r w:rsidR="00E554CD">
        <w:rPr>
          <w:rFonts w:ascii="Times New Roman" w:hAnsi="Times New Roman"/>
          <w:sz w:val="28"/>
          <w:szCs w:val="28"/>
        </w:rPr>
        <w:t>ють</w:t>
      </w:r>
      <w:r w:rsidRPr="005E4057">
        <w:rPr>
          <w:rFonts w:ascii="Times New Roman" w:hAnsi="Times New Roman"/>
          <w:sz w:val="28"/>
          <w:szCs w:val="28"/>
        </w:rPr>
        <w:t xml:space="preserve"> спеціалістів, зважаючи на затребуваність фахівців на ринку праці. Враховуючи перспективу будівництва Чигиринської АЕС, дефіцит кваліфікованих спеціалістів, пов'язаний з воєнними діями в Україні, просимо при прийнятті остаточного рішення, врахувати потенціал Черкаського державного технологічного університету</w:t>
      </w:r>
      <w:r w:rsidR="00E554CD">
        <w:rPr>
          <w:rFonts w:ascii="Times New Roman" w:hAnsi="Times New Roman"/>
          <w:sz w:val="28"/>
          <w:szCs w:val="28"/>
        </w:rPr>
        <w:t xml:space="preserve"> та </w:t>
      </w:r>
      <w:r w:rsidR="00E554CD" w:rsidRPr="00E554CD">
        <w:rPr>
          <w:rFonts w:ascii="Times New Roman" w:hAnsi="Times New Roman"/>
          <w:sz w:val="28"/>
          <w:szCs w:val="28"/>
        </w:rPr>
        <w:t>Слов’янськ</w:t>
      </w:r>
      <w:r w:rsidR="00E554CD">
        <w:rPr>
          <w:rFonts w:ascii="Times New Roman" w:hAnsi="Times New Roman"/>
          <w:sz w:val="28"/>
          <w:szCs w:val="28"/>
        </w:rPr>
        <w:t>ого</w:t>
      </w:r>
      <w:r w:rsidR="00E554CD" w:rsidRPr="00E554CD">
        <w:rPr>
          <w:rFonts w:ascii="Times New Roman" w:hAnsi="Times New Roman"/>
          <w:sz w:val="28"/>
          <w:szCs w:val="28"/>
        </w:rPr>
        <w:t xml:space="preserve"> енергобудівн</w:t>
      </w:r>
      <w:r w:rsidR="00E554CD">
        <w:rPr>
          <w:rFonts w:ascii="Times New Roman" w:hAnsi="Times New Roman"/>
          <w:sz w:val="28"/>
          <w:szCs w:val="28"/>
        </w:rPr>
        <w:t>ого</w:t>
      </w:r>
      <w:r w:rsidR="00E554CD" w:rsidRPr="00E554CD">
        <w:rPr>
          <w:rFonts w:ascii="Times New Roman" w:hAnsi="Times New Roman"/>
          <w:sz w:val="28"/>
          <w:szCs w:val="28"/>
        </w:rPr>
        <w:t xml:space="preserve"> фахов</w:t>
      </w:r>
      <w:r w:rsidR="00E554CD">
        <w:rPr>
          <w:rFonts w:ascii="Times New Roman" w:hAnsi="Times New Roman"/>
          <w:sz w:val="28"/>
          <w:szCs w:val="28"/>
        </w:rPr>
        <w:t>ого</w:t>
      </w:r>
      <w:r w:rsidR="00E554CD" w:rsidRPr="00E554CD">
        <w:rPr>
          <w:rFonts w:ascii="Times New Roman" w:hAnsi="Times New Roman"/>
          <w:sz w:val="28"/>
          <w:szCs w:val="28"/>
        </w:rPr>
        <w:t xml:space="preserve"> коледж</w:t>
      </w:r>
      <w:r w:rsidR="00E554CD">
        <w:rPr>
          <w:rFonts w:ascii="Times New Roman" w:hAnsi="Times New Roman"/>
          <w:sz w:val="28"/>
          <w:szCs w:val="28"/>
        </w:rPr>
        <w:t>у</w:t>
      </w:r>
      <w:r w:rsidRPr="005E4057">
        <w:rPr>
          <w:rFonts w:ascii="Times New Roman" w:hAnsi="Times New Roman"/>
          <w:sz w:val="28"/>
          <w:szCs w:val="28"/>
        </w:rPr>
        <w:t xml:space="preserve"> з підготовки висококваліфікованих кадрів як для будівництва Чигиринської АЕС так і для її функціонування.</w:t>
      </w:r>
    </w:p>
    <w:p w14:paraId="33A14D7D" w14:textId="754FD3B0" w:rsidR="002D4F79" w:rsidRDefault="002D4F79" w:rsidP="005C6FB8">
      <w:pPr>
        <w:spacing w:after="0" w:line="240" w:lineRule="auto"/>
        <w:ind w:firstLine="709"/>
        <w:jc w:val="both"/>
        <w:rPr>
          <w:rFonts w:ascii="Times New Roman" w:hAnsi="Times New Roman"/>
          <w:sz w:val="28"/>
          <w:szCs w:val="28"/>
        </w:rPr>
      </w:pPr>
    </w:p>
    <w:p w14:paraId="1278F6E2" w14:textId="77777777" w:rsidR="00E554CD" w:rsidRDefault="00E554CD" w:rsidP="005C6FB8">
      <w:pPr>
        <w:spacing w:after="0" w:line="240" w:lineRule="auto"/>
        <w:ind w:firstLine="709"/>
        <w:jc w:val="both"/>
        <w:rPr>
          <w:rFonts w:ascii="Times New Roman" w:hAnsi="Times New Roman"/>
          <w:sz w:val="28"/>
          <w:szCs w:val="28"/>
        </w:rPr>
      </w:pPr>
    </w:p>
    <w:p w14:paraId="4E268DB9" w14:textId="77777777" w:rsidR="002D4F79" w:rsidRPr="00EB697A" w:rsidRDefault="002D4F79" w:rsidP="00EB697A">
      <w:pPr>
        <w:spacing w:after="0" w:line="240" w:lineRule="auto"/>
        <w:ind w:left="5245"/>
        <w:jc w:val="both"/>
        <w:rPr>
          <w:rFonts w:ascii="Times New Roman" w:hAnsi="Times New Roman"/>
          <w:i/>
          <w:iCs/>
          <w:sz w:val="28"/>
          <w:szCs w:val="28"/>
        </w:rPr>
      </w:pPr>
      <w:r w:rsidRPr="00EB697A">
        <w:rPr>
          <w:rFonts w:ascii="Times New Roman" w:hAnsi="Times New Roman"/>
          <w:i/>
          <w:iCs/>
          <w:sz w:val="28"/>
          <w:szCs w:val="28"/>
        </w:rPr>
        <w:t>Схвалено на 3</w:t>
      </w:r>
      <w:r>
        <w:rPr>
          <w:rFonts w:ascii="Times New Roman" w:hAnsi="Times New Roman"/>
          <w:i/>
          <w:iCs/>
          <w:sz w:val="28"/>
          <w:szCs w:val="28"/>
        </w:rPr>
        <w:t>1</w:t>
      </w:r>
      <w:r w:rsidRPr="00EB697A">
        <w:rPr>
          <w:rFonts w:ascii="Times New Roman" w:hAnsi="Times New Roman"/>
          <w:i/>
          <w:iCs/>
          <w:sz w:val="28"/>
          <w:szCs w:val="28"/>
        </w:rPr>
        <w:t xml:space="preserve"> сесії Черкаської районної ради восьмого скликання </w:t>
      </w:r>
    </w:p>
    <w:p w14:paraId="3817DFD4" w14:textId="241817D9" w:rsidR="002D4F79" w:rsidRPr="00EB697A" w:rsidRDefault="00CD56B2" w:rsidP="00EB697A">
      <w:pPr>
        <w:spacing w:after="0" w:line="240" w:lineRule="auto"/>
        <w:ind w:left="5245"/>
        <w:jc w:val="both"/>
        <w:rPr>
          <w:rFonts w:ascii="Times New Roman" w:hAnsi="Times New Roman"/>
          <w:i/>
          <w:iCs/>
          <w:sz w:val="28"/>
          <w:szCs w:val="28"/>
        </w:rPr>
      </w:pPr>
      <w:r>
        <w:rPr>
          <w:rFonts w:ascii="Times New Roman" w:hAnsi="Times New Roman"/>
          <w:i/>
          <w:iCs/>
          <w:sz w:val="28"/>
          <w:szCs w:val="28"/>
        </w:rPr>
        <w:t>12</w:t>
      </w:r>
      <w:r w:rsidR="009A7809">
        <w:rPr>
          <w:rFonts w:ascii="Times New Roman" w:hAnsi="Times New Roman"/>
          <w:i/>
          <w:iCs/>
          <w:sz w:val="28"/>
          <w:szCs w:val="28"/>
        </w:rPr>
        <w:t xml:space="preserve"> грудня</w:t>
      </w:r>
      <w:r w:rsidR="002D4F79" w:rsidRPr="00EB697A">
        <w:rPr>
          <w:rFonts w:ascii="Times New Roman" w:hAnsi="Times New Roman"/>
          <w:i/>
          <w:iCs/>
          <w:sz w:val="28"/>
          <w:szCs w:val="28"/>
        </w:rPr>
        <w:t xml:space="preserve"> 2024 року</w:t>
      </w:r>
    </w:p>
    <w:sectPr w:rsidR="002D4F79" w:rsidRPr="00EB697A" w:rsidSect="00BC531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ABD"/>
    <w:rsid w:val="00003DA2"/>
    <w:rsid w:val="001230B1"/>
    <w:rsid w:val="00131848"/>
    <w:rsid w:val="00262F98"/>
    <w:rsid w:val="00284F24"/>
    <w:rsid w:val="002D4F79"/>
    <w:rsid w:val="002E3537"/>
    <w:rsid w:val="004E3474"/>
    <w:rsid w:val="005225B4"/>
    <w:rsid w:val="00535421"/>
    <w:rsid w:val="005C6FB8"/>
    <w:rsid w:val="005E4057"/>
    <w:rsid w:val="00706554"/>
    <w:rsid w:val="00715072"/>
    <w:rsid w:val="007A2648"/>
    <w:rsid w:val="007D070C"/>
    <w:rsid w:val="008602BC"/>
    <w:rsid w:val="00915DB9"/>
    <w:rsid w:val="009A7809"/>
    <w:rsid w:val="009D4C64"/>
    <w:rsid w:val="00B666E1"/>
    <w:rsid w:val="00B67470"/>
    <w:rsid w:val="00B8175B"/>
    <w:rsid w:val="00BA166F"/>
    <w:rsid w:val="00BC5314"/>
    <w:rsid w:val="00C66ABD"/>
    <w:rsid w:val="00C74FC0"/>
    <w:rsid w:val="00C91F1D"/>
    <w:rsid w:val="00CD56B2"/>
    <w:rsid w:val="00D26D03"/>
    <w:rsid w:val="00D43F21"/>
    <w:rsid w:val="00D64847"/>
    <w:rsid w:val="00DE27B7"/>
    <w:rsid w:val="00DF1FAE"/>
    <w:rsid w:val="00E377E6"/>
    <w:rsid w:val="00E554CD"/>
    <w:rsid w:val="00E57C0E"/>
    <w:rsid w:val="00EA4969"/>
    <w:rsid w:val="00EB697A"/>
    <w:rsid w:val="00FB28A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D9A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314"/>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542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5421"/>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314"/>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542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542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8167</Words>
  <Characters>4656</Characters>
  <Application>Microsoft Office Word</Application>
  <DocSecurity>0</DocSecurity>
  <Lines>38</Lines>
  <Paragraphs>25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11111</dc:creator>
  <cp:lastModifiedBy>admin</cp:lastModifiedBy>
  <cp:revision>2</cp:revision>
  <cp:lastPrinted>2024-11-25T08:12:00Z</cp:lastPrinted>
  <dcterms:created xsi:type="dcterms:W3CDTF">2024-12-16T09:21:00Z</dcterms:created>
  <dcterms:modified xsi:type="dcterms:W3CDTF">2024-12-16T09:21:00Z</dcterms:modified>
</cp:coreProperties>
</file>