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781" w:rsidRPr="00326781" w:rsidRDefault="00326781" w:rsidP="00326781">
      <w:pPr>
        <w:framePr w:w="740" w:hSpace="180" w:wrap="auto" w:vAnchor="text" w:hAnchor="page" w:x="5810" w:y="1"/>
        <w:spacing w:after="0" w:line="240" w:lineRule="auto"/>
        <w:ind w:right="-7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noProof/>
          <w:sz w:val="20"/>
          <w:szCs w:val="28"/>
          <w:lang w:eastAsia="uk-UA"/>
        </w:rPr>
        <w:drawing>
          <wp:inline distT="0" distB="0" distL="0" distR="0" wp14:anchorId="03BA4B2D" wp14:editId="1CE2B552">
            <wp:extent cx="532765" cy="683895"/>
            <wp:effectExtent l="0" t="0" r="63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781" w:rsidRPr="00326781" w:rsidRDefault="00326781" w:rsidP="003267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326781" w:rsidRPr="00326781" w:rsidRDefault="00326781" w:rsidP="00326781">
      <w:pPr>
        <w:keepNext/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sz w:val="36"/>
          <w:szCs w:val="36"/>
          <w:lang w:eastAsia="ru-RU"/>
        </w:rPr>
      </w:pPr>
    </w:p>
    <w:p w:rsidR="00326781" w:rsidRPr="00326781" w:rsidRDefault="00326781" w:rsidP="00326781">
      <w:pPr>
        <w:keepNext/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sz w:val="36"/>
          <w:szCs w:val="36"/>
          <w:lang w:eastAsia="ru-RU"/>
        </w:rPr>
      </w:pPr>
      <w:r w:rsidRPr="00326781">
        <w:rPr>
          <w:rFonts w:ascii="Georgia" w:eastAsia="Times New Roman" w:hAnsi="Georgia" w:cs="Times New Roman"/>
          <w:b/>
          <w:sz w:val="36"/>
          <w:szCs w:val="36"/>
          <w:lang w:eastAsia="ru-RU"/>
        </w:rPr>
        <w:t>ЧЕРКАСЬКА РАЙОННА РАДА</w:t>
      </w:r>
    </w:p>
    <w:p w:rsidR="00326781" w:rsidRPr="00326781" w:rsidRDefault="00326781" w:rsidP="00326781">
      <w:pPr>
        <w:spacing w:after="0" w:line="240" w:lineRule="auto"/>
        <w:jc w:val="center"/>
        <w:rPr>
          <w:rFonts w:ascii="Georgia" w:eastAsia="Times New Roman" w:hAnsi="Georgia" w:cs="Times New Roman"/>
          <w:sz w:val="32"/>
          <w:szCs w:val="28"/>
          <w:lang w:eastAsia="ru-RU"/>
        </w:rPr>
      </w:pPr>
    </w:p>
    <w:p w:rsidR="00326781" w:rsidRPr="00326781" w:rsidRDefault="00326781" w:rsidP="00326781">
      <w:pPr>
        <w:keepNext/>
        <w:spacing w:after="0" w:line="240" w:lineRule="auto"/>
        <w:jc w:val="center"/>
        <w:outlineLvl w:val="0"/>
        <w:rPr>
          <w:rFonts w:ascii="Georgia" w:eastAsia="Times New Roman" w:hAnsi="Georgia" w:cs="Times New Roman"/>
          <w:b/>
          <w:sz w:val="32"/>
          <w:szCs w:val="32"/>
          <w:lang w:eastAsia="ru-RU"/>
        </w:rPr>
      </w:pPr>
      <w:r w:rsidRPr="00326781">
        <w:rPr>
          <w:rFonts w:ascii="Georgia" w:eastAsia="Times New Roman" w:hAnsi="Georgia" w:cs="Times New Roman"/>
          <w:b/>
          <w:sz w:val="32"/>
          <w:szCs w:val="32"/>
          <w:lang w:eastAsia="ru-RU"/>
        </w:rPr>
        <w:t>РІШЕННЯ</w:t>
      </w:r>
    </w:p>
    <w:p w:rsidR="00326781" w:rsidRPr="00326781" w:rsidRDefault="00326781" w:rsidP="0032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4275">
        <w:rPr>
          <w:rFonts w:ascii="Times New Roman" w:eastAsia="Times New Roman" w:hAnsi="Times New Roman" w:cs="Times New Roman"/>
          <w:sz w:val="28"/>
          <w:szCs w:val="28"/>
          <w:lang w:eastAsia="ru-RU"/>
        </w:rPr>
        <w:t>8.12.2020 №4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5327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/VІI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5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26781" w:rsidRPr="00326781" w:rsidRDefault="00326781" w:rsidP="00326781">
      <w:pPr>
        <w:spacing w:after="0" w:line="240" w:lineRule="auto"/>
        <w:ind w:right="3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ind w:right="3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внесення </w:t>
      </w: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змін до рішення</w:t>
      </w:r>
    </w:p>
    <w:p w:rsidR="00326781" w:rsidRPr="00326781" w:rsidRDefault="00326781" w:rsidP="00326781">
      <w:pPr>
        <w:spacing w:after="0" w:line="240" w:lineRule="auto"/>
        <w:ind w:right="3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Смілянської районної ради</w:t>
      </w:r>
    </w:p>
    <w:p w:rsidR="00326781" w:rsidRPr="00326781" w:rsidRDefault="00326781" w:rsidP="00326781">
      <w:pPr>
        <w:spacing w:after="0" w:line="240" w:lineRule="auto"/>
        <w:ind w:right="3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23.12.2019 № 54-8/</w:t>
      </w:r>
      <w:r w:rsidRPr="0032678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326781" w:rsidRPr="00326781" w:rsidRDefault="00326781" w:rsidP="00326781">
      <w:pPr>
        <w:spacing w:after="0" w:line="240" w:lineRule="auto"/>
        <w:ind w:right="3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«Про районний бюджет </w:t>
      </w:r>
    </w:p>
    <w:p w:rsidR="00326781" w:rsidRPr="00326781" w:rsidRDefault="00326781" w:rsidP="00326781">
      <w:pPr>
        <w:spacing w:after="0" w:line="240" w:lineRule="auto"/>
        <w:ind w:right="31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Смілянського району на 2020 рік»</w:t>
      </w:r>
    </w:p>
    <w:p w:rsidR="00326781" w:rsidRPr="00326781" w:rsidRDefault="00326781" w:rsidP="0032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326781" w:rsidRPr="00326781" w:rsidRDefault="00326781" w:rsidP="0032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326781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23313200000</w:t>
      </w:r>
    </w:p>
    <w:p w:rsidR="00326781" w:rsidRPr="00326781" w:rsidRDefault="00326781" w:rsidP="00326781">
      <w:pPr>
        <w:tabs>
          <w:tab w:val="left" w:pos="978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26781">
        <w:rPr>
          <w:rFonts w:ascii="Times New Roman" w:eastAsia="Times New Roman" w:hAnsi="Times New Roman" w:cs="Times New Roman"/>
          <w:lang w:eastAsia="ru-RU"/>
        </w:rPr>
        <w:t>(код бюджету)</w:t>
      </w:r>
    </w:p>
    <w:p w:rsidR="00326781" w:rsidRPr="00326781" w:rsidRDefault="00326781" w:rsidP="00326781">
      <w:pPr>
        <w:tabs>
          <w:tab w:val="left" w:pos="978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26781" w:rsidRPr="00326781" w:rsidRDefault="00326781" w:rsidP="00326781">
      <w:pPr>
        <w:tabs>
          <w:tab w:val="left" w:pos="97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 6</w:t>
      </w:r>
      <w:r w:rsidRPr="003267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V «Прикінцеві та перехідні положення» Закону</w:t>
      </w:r>
      <w:r w:rsidRPr="0032678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 «Про місцеве самоврядування в Україні», статей 23, 78 Бюджетного кодексу України, враховуючи звернення Смілянської районної державної адміністрації від </w:t>
      </w:r>
      <w:r w:rsidR="003311E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 №36</w:t>
      </w:r>
      <w:r w:rsidR="003311E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/01-85, погодження постійної комісії Черкаської районної ради з питань бюджету, фінансів, інвестиційної політики та економічного розвитку, президії районна рада</w:t>
      </w:r>
    </w:p>
    <w:p w:rsidR="00326781" w:rsidRPr="00326781" w:rsidRDefault="00326781" w:rsidP="0032678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26781" w:rsidRPr="00326781" w:rsidRDefault="00326781" w:rsidP="00326781">
      <w:pPr>
        <w:tabs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зміни до рішення Смілянської районної ради від 23.12.2019 №54-8/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районний бюджет Смілянського району на 2020 рік» (із змінами, внесеними рішеннями Смілянської районної ради від 15.01.2020 № 55-6/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NewRomanPSMT" w:hAnsi="Times New Roman" w:cs="Times New Roman"/>
          <w:sz w:val="28"/>
          <w:szCs w:val="28"/>
          <w:lang w:eastAsia="ru-RU"/>
        </w:rPr>
        <w:t>, від 25.02.2020 № 56-4/</w:t>
      </w:r>
      <w:r w:rsidRPr="0032678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>, від 17.03.2020 № 57-3/</w:t>
      </w:r>
      <w:r w:rsidRPr="0032678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>, від 24.04.2020 № 58-5/</w:t>
      </w:r>
      <w:r w:rsidRPr="0032678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>, від 22.05.2020 № 59-4/</w:t>
      </w:r>
      <w:r w:rsidRPr="0032678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04.06.2020 № 60-2/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від 28.07.2020 № </w:t>
      </w: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>61-5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від 18.09.2020 № </w:t>
      </w:r>
      <w:r w:rsidRPr="00326781">
        <w:rPr>
          <w:rFonts w:ascii="Times New Roman" w:eastAsia="Times New Roman" w:hAnsi="Times New Roman" w:cs="Times New Roman"/>
          <w:sz w:val="28"/>
          <w:szCs w:val="20"/>
          <w:lang w:eastAsia="ru-RU"/>
        </w:rPr>
        <w:t>62-5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 22.10.2020 №63-3/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 23.11.2020 №64-1/</w:t>
      </w:r>
      <w:r w:rsidRPr="003267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BE724B">
        <w:rPr>
          <w:rFonts w:ascii="Times New Roman" w:eastAsia="Times New Roman" w:hAnsi="Times New Roman" w:cs="Times New Roman"/>
          <w:sz w:val="28"/>
          <w:szCs w:val="28"/>
          <w:lang w:eastAsia="ru-RU"/>
        </w:rPr>
        <w:t>, рішенням Черкаської районної ради від 22.12.2020 №3-6/</w:t>
      </w:r>
      <w:r w:rsidR="00BE72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E724B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) (далі – рішення), а саме</w:t>
      </w:r>
      <w:r w:rsidRPr="00326781">
        <w:rPr>
          <w:rFonts w:ascii="Times New Roman" w:eastAsia="TimesNewRomanPSMT" w:hAnsi="Times New Roman" w:cs="Times New Roman"/>
          <w:sz w:val="28"/>
          <w:szCs w:val="28"/>
          <w:lang w:eastAsia="ru-RU"/>
        </w:rPr>
        <w:t>: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6781" w:rsidRPr="00326781" w:rsidRDefault="00326781" w:rsidP="00326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 рішення викласти у такій редакції:</w:t>
      </w:r>
    </w:p>
    <w:p w:rsidR="00326781" w:rsidRPr="00326781" w:rsidRDefault="00326781" w:rsidP="00326781">
      <w:pPr>
        <w:autoSpaceDE w:val="0"/>
        <w:autoSpaceDN w:val="0"/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«1</w:t>
      </w:r>
      <w:r w:rsidRPr="00326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Визначити на 2020 рік: </w:t>
      </w:r>
    </w:p>
    <w:p w:rsidR="00BE6602" w:rsidRPr="00BE6602" w:rsidRDefault="00BE6602" w:rsidP="00BE66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доходи</w:t>
      </w:r>
      <w:r w:rsidRP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Смілянського районного бюджету у сумі 60 804 234 гривні, в тому числі </w:t>
      </w:r>
      <w:r w:rsidRPr="00BE6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доходи загального фонду районного</w:t>
      </w:r>
      <w:r w:rsidRP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бюджету</w:t>
      </w:r>
      <w:r w:rsidRP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60 262 510 </w:t>
      </w:r>
      <w:r w:rsidRPr="00BE66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66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гривень  та доходи спеціального фонду районного бюджету – 541 724 гривні згідно з додатком 1 до цього рішення;</w:t>
      </w:r>
    </w:p>
    <w:p w:rsidR="00326781" w:rsidRPr="00326781" w:rsidRDefault="00326781" w:rsidP="00326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видатки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бюджету у сумі  66 049 075,28 гривень, в тому числі </w:t>
      </w: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видатки загального фонду районного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бюджету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60 895 908,72</w:t>
      </w:r>
      <w:r w:rsidRPr="00326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гривень та видатки спеціального фонду районного бюджету – 5 153 166,56  гривень;</w:t>
      </w:r>
    </w:p>
    <w:p w:rsidR="00326781" w:rsidRPr="00326781" w:rsidRDefault="00326781" w:rsidP="00326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дефіцит за загальним фондом місцевого бюджету у сумі 633 398,72 гривень згідно з додатком 2 до цього рішення;</w:t>
      </w:r>
    </w:p>
    <w:p w:rsidR="00326781" w:rsidRPr="00326781" w:rsidRDefault="00326781" w:rsidP="00326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дефіцит за спеціальним фондом місцевого бюджету у сумі 4 611 442,56  гривні згідно з додатком 2 до цього рішення;</w:t>
      </w:r>
    </w:p>
    <w:p w:rsidR="00326781" w:rsidRPr="00326781" w:rsidRDefault="00326781" w:rsidP="00326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оборотний залишок бюджетних коштів районного бюджету у розмірі </w:t>
      </w:r>
      <w:r w:rsidR="00293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30 000 гривень, що становить 0,05 відсотка видатків загального фонду районного бюджету, визначених цим пунктом».</w:t>
      </w:r>
    </w:p>
    <w:p w:rsidR="00BE724B" w:rsidRDefault="00BE724B" w:rsidP="00326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781" w:rsidRPr="00326781" w:rsidRDefault="00326781" w:rsidP="00326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Додатки </w:t>
      </w:r>
      <w:r w:rsidR="00BE72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>, 3  викласти у новій редакції, що додаються.</w:t>
      </w:r>
    </w:p>
    <w:p w:rsidR="00326781" w:rsidRPr="00326781" w:rsidRDefault="00326781" w:rsidP="00326781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781" w:rsidRPr="00326781" w:rsidRDefault="00326781" w:rsidP="00326781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Голова                                                                                О. ВАСИЛЕНКО</w:t>
      </w:r>
    </w:p>
    <w:p w:rsidR="008E30F6" w:rsidRDefault="008E30F6"/>
    <w:sectPr w:rsidR="008E30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781"/>
    <w:rsid w:val="002936F9"/>
    <w:rsid w:val="00326781"/>
    <w:rsid w:val="003311E9"/>
    <w:rsid w:val="005C4275"/>
    <w:rsid w:val="008E30F6"/>
    <w:rsid w:val="00BE6602"/>
    <w:rsid w:val="00BE724B"/>
    <w:rsid w:val="00C5327B"/>
    <w:rsid w:val="00E2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7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7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1678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admin</cp:lastModifiedBy>
  <cp:revision>6</cp:revision>
  <cp:lastPrinted>2020-12-28T11:18:00Z</cp:lastPrinted>
  <dcterms:created xsi:type="dcterms:W3CDTF">2020-12-28T07:12:00Z</dcterms:created>
  <dcterms:modified xsi:type="dcterms:W3CDTF">2020-12-28T11:27:00Z</dcterms:modified>
</cp:coreProperties>
</file>