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5" w:rsidRPr="003A7B7A" w:rsidRDefault="00C131B0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drawing>
          <wp:inline distT="0" distB="0" distL="0" distR="0" wp14:anchorId="734729E0" wp14:editId="0C1E6892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15" w:rsidRPr="003A7B7A" w:rsidRDefault="003B2115" w:rsidP="00C131B0">
      <w:pPr>
        <w:jc w:val="center"/>
        <w:rPr>
          <w:szCs w:val="28"/>
          <w:lang w:eastAsia="ru-RU"/>
        </w:rPr>
      </w:pPr>
    </w:p>
    <w:p w:rsidR="003B2115" w:rsidRPr="003A7B7A" w:rsidRDefault="003B2115" w:rsidP="003A7B7A">
      <w:pPr>
        <w:rPr>
          <w:szCs w:val="28"/>
          <w:lang w:eastAsia="ru-RU"/>
        </w:rPr>
      </w:pPr>
    </w:p>
    <w:p w:rsidR="00C131B0" w:rsidRDefault="00C131B0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</w:p>
    <w:p w:rsidR="003B2115" w:rsidRPr="003A7B7A" w:rsidRDefault="003B2115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3B2115" w:rsidRPr="003A7B7A" w:rsidRDefault="003B2115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3B2115" w:rsidRDefault="003B2115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A31C8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31C84">
        <w:rPr>
          <w:rFonts w:ascii="Times New Roman" w:hAnsi="Times New Roman"/>
          <w:sz w:val="28"/>
          <w:szCs w:val="28"/>
          <w:lang w:eastAsia="ru-RU"/>
        </w:rPr>
        <w:t>.2020 №4-</w:t>
      </w:r>
      <w:r w:rsidR="00B806E0">
        <w:rPr>
          <w:rFonts w:ascii="Times New Roman" w:hAnsi="Times New Roman"/>
          <w:sz w:val="28"/>
          <w:szCs w:val="28"/>
          <w:lang w:eastAsia="ru-RU"/>
        </w:rPr>
        <w:t>3</w:t>
      </w:r>
      <w:r w:rsidRPr="00A31C84">
        <w:rPr>
          <w:rFonts w:ascii="Times New Roman" w:hAnsi="Times New Roman"/>
          <w:sz w:val="28"/>
          <w:szCs w:val="28"/>
          <w:lang w:eastAsia="ru-RU"/>
        </w:rPr>
        <w:t>/VI</w:t>
      </w:r>
      <w:r w:rsidRPr="00A31C8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806E0">
        <w:rPr>
          <w:rFonts w:ascii="Times New Roman" w:hAnsi="Times New Roman"/>
          <w:sz w:val="28"/>
          <w:szCs w:val="28"/>
          <w:lang w:eastAsia="ru-RU"/>
        </w:rPr>
        <w:t>І</w:t>
      </w:r>
    </w:p>
    <w:p w:rsidR="003B2115" w:rsidRPr="00A31C84" w:rsidRDefault="003B2115" w:rsidP="00A31C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 xml:space="preserve">Про Програму підтримки </w:t>
      </w:r>
      <w:r>
        <w:rPr>
          <w:rFonts w:ascii="Times New Roman" w:hAnsi="Times New Roman"/>
          <w:sz w:val="28"/>
          <w:szCs w:val="28"/>
        </w:rPr>
        <w:t>розвитку</w:t>
      </w:r>
    </w:p>
    <w:p w:rsidR="003B2115" w:rsidRPr="00A31C84" w:rsidRDefault="003B2115" w:rsidP="00A31C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 xml:space="preserve">місцевого самоврядування у </w:t>
      </w:r>
    </w:p>
    <w:p w:rsidR="003B2115" w:rsidRDefault="003B2115" w:rsidP="00D46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Черкаському районі на 202</w:t>
      </w:r>
      <w:r>
        <w:rPr>
          <w:rFonts w:ascii="Times New Roman" w:hAnsi="Times New Roman"/>
          <w:sz w:val="28"/>
          <w:szCs w:val="28"/>
        </w:rPr>
        <w:t>1</w:t>
      </w:r>
      <w:r w:rsidRPr="00364C7B">
        <w:rPr>
          <w:rFonts w:ascii="Times New Roman" w:hAnsi="Times New Roman"/>
          <w:sz w:val="28"/>
          <w:szCs w:val="28"/>
        </w:rPr>
        <w:t>-2022</w:t>
      </w:r>
      <w:r w:rsidRPr="00A31C84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B806E0" w:rsidRDefault="00B806E0" w:rsidP="00A31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115" w:rsidRPr="00A31C84" w:rsidRDefault="003B2115" w:rsidP="00A31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 xml:space="preserve">Відповідно до пункту 16 частини першої статті 43 Закону України «Про місцеве самоврядування в Україні», Указу Президента України  від 30 серпня 2001 року </w:t>
      </w:r>
      <w:r w:rsidRPr="00A31C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№749/2001</w:t>
      </w:r>
      <w:r w:rsidRPr="00A31C84">
        <w:rPr>
          <w:rFonts w:ascii="Times New Roman" w:hAnsi="Times New Roman"/>
          <w:sz w:val="28"/>
          <w:szCs w:val="28"/>
        </w:rPr>
        <w:t xml:space="preserve"> «Про державну підтримку розвитку місцевого самоврядування в Україні», з метою  створення належних умов для поліпшення матеріально-технічного забезпечення місцевих рад, за погодженням постійної комісії районної ради з питань </w:t>
      </w:r>
      <w:r w:rsidRPr="00FC2D6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A31C84">
        <w:rPr>
          <w:rFonts w:ascii="Times New Roman" w:hAnsi="Times New Roman"/>
          <w:sz w:val="28"/>
          <w:szCs w:val="28"/>
        </w:rPr>
        <w:t xml:space="preserve">, президії районна рада </w:t>
      </w:r>
    </w:p>
    <w:p w:rsidR="003B2115" w:rsidRPr="00A31C84" w:rsidRDefault="003B2115" w:rsidP="00A3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ВИРІШИЛА:</w:t>
      </w:r>
    </w:p>
    <w:p w:rsidR="003B2115" w:rsidRDefault="003B2115" w:rsidP="00F634B0">
      <w:pPr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 xml:space="preserve">Затвердити Програму підтримки </w:t>
      </w:r>
      <w:r>
        <w:rPr>
          <w:rFonts w:ascii="Times New Roman" w:hAnsi="Times New Roman"/>
          <w:sz w:val="28"/>
          <w:szCs w:val="28"/>
        </w:rPr>
        <w:t>розвитку</w:t>
      </w:r>
      <w:r w:rsidRPr="00A31C84">
        <w:rPr>
          <w:rFonts w:ascii="Times New Roman" w:hAnsi="Times New Roman"/>
          <w:sz w:val="28"/>
          <w:szCs w:val="28"/>
        </w:rPr>
        <w:t xml:space="preserve"> місцевого самоврядування у Черкаському районі на </w:t>
      </w:r>
      <w:r>
        <w:rPr>
          <w:rFonts w:ascii="Times New Roman" w:hAnsi="Times New Roman"/>
          <w:sz w:val="28"/>
          <w:szCs w:val="28"/>
        </w:rPr>
        <w:t>2</w:t>
      </w:r>
      <w:r w:rsidRPr="00A31C8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1-2022</w:t>
      </w:r>
      <w:r w:rsidRPr="00A31C8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(далі – Програма), що додається</w:t>
      </w:r>
      <w:r w:rsidRPr="00A31C84">
        <w:rPr>
          <w:rFonts w:ascii="Times New Roman" w:hAnsi="Times New Roman"/>
          <w:sz w:val="28"/>
          <w:szCs w:val="28"/>
        </w:rPr>
        <w:t>.</w:t>
      </w:r>
    </w:p>
    <w:p w:rsidR="003B2115" w:rsidRDefault="003B2115" w:rsidP="00FC2D6D">
      <w:pPr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D6D">
        <w:rPr>
          <w:rFonts w:ascii="Times New Roman" w:hAnsi="Times New Roman"/>
          <w:sz w:val="28"/>
          <w:szCs w:val="28"/>
        </w:rPr>
        <w:t>Рекомендувати фінансовому управлінню районної державної адміністрації передбачити видатки на фінансування завдань і заходів Програми, виходячи з можливостей бюджету.</w:t>
      </w:r>
    </w:p>
    <w:p w:rsidR="003B2115" w:rsidRPr="00FC2D6D" w:rsidRDefault="003B2115" w:rsidP="00FC2D6D">
      <w:pPr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2D6D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</w:rPr>
        <w:t>.</w:t>
      </w:r>
    </w:p>
    <w:p w:rsidR="003B2115" w:rsidRPr="00A31C84" w:rsidRDefault="003B2115" w:rsidP="00A31C84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B2115" w:rsidRPr="00A31C84" w:rsidRDefault="003B2115" w:rsidP="00A3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О.ВАСИЛЕНКО</w:t>
      </w:r>
    </w:p>
    <w:p w:rsidR="003B2115" w:rsidRPr="00A31C84" w:rsidRDefault="003B2115" w:rsidP="00A3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115" w:rsidRDefault="003B2115"/>
    <w:p w:rsidR="003B2115" w:rsidRDefault="003B2115"/>
    <w:p w:rsidR="00C131B0" w:rsidRDefault="00C131B0"/>
    <w:p w:rsidR="00C131B0" w:rsidRDefault="00C131B0"/>
    <w:p w:rsidR="00C131B0" w:rsidRDefault="00C131B0"/>
    <w:p w:rsidR="003B2115" w:rsidRDefault="003B2115"/>
    <w:p w:rsidR="003B2115" w:rsidRDefault="003B2115" w:rsidP="00B90D4C">
      <w:pPr>
        <w:spacing w:after="0" w:line="240" w:lineRule="auto"/>
        <w:ind w:right="-2" w:firstLine="637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ЗАТВЕРДЖЕНО</w:t>
      </w:r>
    </w:p>
    <w:p w:rsidR="003B2115" w:rsidRDefault="003B2115" w:rsidP="00B90D4C">
      <w:pPr>
        <w:spacing w:after="0" w:line="240" w:lineRule="auto"/>
        <w:ind w:left="6096" w:right="-2" w:firstLine="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Рішення районної ради</w:t>
      </w:r>
    </w:p>
    <w:p w:rsidR="003B2115" w:rsidRPr="00B806E0" w:rsidRDefault="003B2115" w:rsidP="00B90D4C">
      <w:pPr>
        <w:spacing w:after="0" w:line="240" w:lineRule="auto"/>
        <w:ind w:left="5664" w:right="-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28</w:t>
      </w:r>
      <w:r w:rsidR="00B90D4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12.2020 №</w:t>
      </w:r>
      <w:r w:rsidRPr="00A31C84">
        <w:rPr>
          <w:rFonts w:ascii="Times New Roman" w:hAnsi="Times New Roman"/>
          <w:sz w:val="28"/>
          <w:szCs w:val="28"/>
          <w:lang w:eastAsia="ru-RU"/>
        </w:rPr>
        <w:t>4-</w:t>
      </w:r>
      <w:r w:rsidR="00B806E0">
        <w:rPr>
          <w:rFonts w:ascii="Times New Roman" w:hAnsi="Times New Roman"/>
          <w:sz w:val="28"/>
          <w:szCs w:val="28"/>
          <w:lang w:eastAsia="ru-RU"/>
        </w:rPr>
        <w:t>3</w:t>
      </w:r>
      <w:r w:rsidRPr="00A31C84">
        <w:rPr>
          <w:rFonts w:ascii="Times New Roman" w:hAnsi="Times New Roman"/>
          <w:sz w:val="28"/>
          <w:szCs w:val="28"/>
          <w:lang w:eastAsia="ru-RU"/>
        </w:rPr>
        <w:t>/VI</w:t>
      </w:r>
      <w:r w:rsidRPr="00A31C8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806E0">
        <w:rPr>
          <w:rFonts w:ascii="Times New Roman" w:hAnsi="Times New Roman"/>
          <w:sz w:val="28"/>
          <w:szCs w:val="28"/>
          <w:lang w:eastAsia="ru-RU"/>
        </w:rPr>
        <w:t>І</w:t>
      </w:r>
    </w:p>
    <w:p w:rsidR="003B2115" w:rsidRDefault="003B2115" w:rsidP="00000070">
      <w:pPr>
        <w:spacing w:after="0" w:line="240" w:lineRule="auto"/>
        <w:ind w:right="-2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2115" w:rsidRDefault="003B2115" w:rsidP="00FC2D6D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І. Загальні положення</w:t>
      </w:r>
    </w:p>
    <w:p w:rsidR="003B2115" w:rsidRDefault="003B2115" w:rsidP="00FC2D6D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2115" w:rsidRPr="00F634B0" w:rsidRDefault="003B2115" w:rsidP="00F634B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>В Україні закладено конституційні засади місцевого самоврядування, ратифіковано Європейську хартію місцевого самоврядування, схвалено Концепцію реформування місцевого самоврядування та територіальної організації влади в Україні, прийнято ряд нормативно-правових актів, які створюють правові та фінансові основи діяльності органів місцевого самоврядування. Проте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34B0">
        <w:rPr>
          <w:rFonts w:ascii="Times New Roman" w:hAnsi="Times New Roman"/>
          <w:sz w:val="28"/>
          <w:szCs w:val="28"/>
          <w:lang w:eastAsia="ru-RU"/>
        </w:rPr>
        <w:t xml:space="preserve"> головною проблемою діяльності органів місцевого самоврядування залишається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фінансова </w:t>
      </w:r>
      <w:r w:rsidRPr="00F634B0">
        <w:rPr>
          <w:rFonts w:ascii="Times New Roman" w:hAnsi="Times New Roman"/>
          <w:sz w:val="28"/>
          <w:szCs w:val="28"/>
          <w:lang w:eastAsia="ru-RU"/>
        </w:rPr>
        <w:t>неспроможність повною мірою вирішувати питання місцевого значення.</w:t>
      </w:r>
    </w:p>
    <w:p w:rsidR="003B2115" w:rsidRPr="00F634B0" w:rsidRDefault="003B2115" w:rsidP="00F634B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>В умовах державної політики, спрямованої на децентралізацію влади та перерозподіл повноважень між органами виконавчої влади та місцевого самоврядування, актуальним стає  питання удосконалення управління на місцевому і регіональному рівнях, зміни в організації та функціонуванні органів місцевого самоврядування в нових умовах існування, удосконалення співпраці між місцевими радами всіх рівнів. Функціонування рад в нових умовах вимагає від них здійснення нових функцій, виконання принципово нових завдань, що,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корпусу, удосконалення кваліфікації посадових осіб органів місцевого самоврядування та депутатів.</w:t>
      </w:r>
    </w:p>
    <w:p w:rsidR="003B2115" w:rsidRPr="00F634B0" w:rsidRDefault="003B2115" w:rsidP="00F634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2115" w:rsidRDefault="003B2115" w:rsidP="00F67D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 xml:space="preserve">ІІ. Мета </w:t>
      </w:r>
      <w:r w:rsidRPr="00312632">
        <w:rPr>
          <w:rFonts w:ascii="Times New Roman" w:hAnsi="Times New Roman"/>
          <w:sz w:val="28"/>
          <w:szCs w:val="28"/>
          <w:lang w:eastAsia="ru-RU"/>
        </w:rPr>
        <w:t xml:space="preserve">та основні завдання </w:t>
      </w:r>
      <w:r w:rsidRPr="00F634B0">
        <w:rPr>
          <w:rFonts w:ascii="Times New Roman" w:hAnsi="Times New Roman"/>
          <w:sz w:val="28"/>
          <w:szCs w:val="28"/>
          <w:lang w:eastAsia="ru-RU"/>
        </w:rPr>
        <w:t>Програми</w:t>
      </w:r>
    </w:p>
    <w:p w:rsidR="003B2115" w:rsidRPr="00F634B0" w:rsidRDefault="003B2115" w:rsidP="00F67D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Метою та основними завданнями Програми підтримки розвитку місцевого самоврядування у Черкаському районі на 2021-2022 роки (далі – Програма) </w:t>
      </w:r>
      <w:r w:rsidRPr="00F634B0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удосконалення правових засад місцевого самоврядування;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зміцнення матеріально-фінансової основи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місцевого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самоврядування; 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  <w:lang w:eastAsia="ru-RU"/>
        </w:rPr>
        <w:t xml:space="preserve">створення належних умов для підвищення ефективності діяльності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виконавчого апарату </w:t>
      </w:r>
      <w:r w:rsidRPr="00F634B0">
        <w:rPr>
          <w:rFonts w:ascii="Times New Roman" w:hAnsi="Times New Roman"/>
          <w:sz w:val="28"/>
          <w:szCs w:val="28"/>
          <w:lang w:eastAsia="ru-RU"/>
        </w:rPr>
        <w:t>Черкаської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районної ради;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 xml:space="preserve">розвиток ініціативи  населення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у  вирішенні питань місцевого значення;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забезпечення депутатів районної ради інформаційними матеріалами;</w:t>
      </w:r>
    </w:p>
    <w:p w:rsidR="003B2115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удосконалення механізмів уп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равління об'єктами </w:t>
      </w:r>
      <w:r w:rsidRPr="00264E2F">
        <w:rPr>
          <w:rFonts w:ascii="Times New Roman" w:hAnsi="Times New Roman"/>
          <w:sz w:val="28"/>
          <w:szCs w:val="28"/>
          <w:lang w:eastAsia="ru-RU"/>
        </w:rPr>
        <w:t>спільної власності територіальних громад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B2115" w:rsidRPr="00264E2F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підвищення професійного рівн</w:t>
      </w:r>
      <w:r>
        <w:rPr>
          <w:rFonts w:ascii="Times New Roman" w:hAnsi="Times New Roman"/>
          <w:sz w:val="28"/>
          <w:szCs w:val="28"/>
          <w:lang w:eastAsia="ru-RU"/>
        </w:rPr>
        <w:t xml:space="preserve">я депутатів, посадових осіб органів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самоврядування, забезпече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ння підготовки кадрів для цих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органів; </w:t>
      </w:r>
    </w:p>
    <w:p w:rsidR="003B2115" w:rsidRPr="00264E2F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>проведення просвітницької діяльності з питань розвит</w:t>
      </w:r>
      <w:r>
        <w:rPr>
          <w:rFonts w:ascii="Times New Roman" w:hAnsi="Times New Roman"/>
          <w:sz w:val="28"/>
          <w:szCs w:val="28"/>
          <w:lang w:eastAsia="ru-RU"/>
        </w:rPr>
        <w:t xml:space="preserve">ку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самоврядування  т</w:t>
      </w:r>
      <w:r>
        <w:rPr>
          <w:rFonts w:ascii="Times New Roman" w:hAnsi="Times New Roman"/>
          <w:sz w:val="28"/>
          <w:szCs w:val="28"/>
          <w:lang w:eastAsia="ru-RU"/>
        </w:rPr>
        <w:t xml:space="preserve">а розв'язання  проблем  у  цій </w:t>
      </w:r>
      <w:r w:rsidRPr="00264E2F">
        <w:rPr>
          <w:rFonts w:ascii="Times New Roman" w:hAnsi="Times New Roman"/>
          <w:sz w:val="28"/>
          <w:szCs w:val="28"/>
          <w:lang w:eastAsia="ru-RU"/>
        </w:rPr>
        <w:t xml:space="preserve">сфері; </w:t>
      </w:r>
    </w:p>
    <w:p w:rsidR="003B2115" w:rsidRPr="00264E2F" w:rsidRDefault="003B2115" w:rsidP="00312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2F">
        <w:rPr>
          <w:rFonts w:ascii="Times New Roman" w:hAnsi="Times New Roman"/>
          <w:sz w:val="28"/>
          <w:szCs w:val="28"/>
          <w:lang w:eastAsia="ru-RU"/>
        </w:rPr>
        <w:t xml:space="preserve">поліпшення взаємодії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органів </w:t>
      </w:r>
      <w:r w:rsidRPr="00264E2F">
        <w:rPr>
          <w:rFonts w:ascii="Times New Roman" w:hAnsi="Times New Roman"/>
          <w:sz w:val="28"/>
          <w:szCs w:val="28"/>
          <w:lang w:eastAsia="ru-RU"/>
        </w:rPr>
        <w:t>місцевого самоврядува</w:t>
      </w:r>
      <w:r>
        <w:rPr>
          <w:rFonts w:ascii="Times New Roman" w:hAnsi="Times New Roman"/>
          <w:sz w:val="28"/>
          <w:szCs w:val="28"/>
          <w:lang w:eastAsia="ru-RU"/>
        </w:rPr>
        <w:t>ння з органами виконавчої влади.</w:t>
      </w:r>
    </w:p>
    <w:p w:rsidR="003B2115" w:rsidRPr="009E0D15" w:rsidRDefault="003B2115" w:rsidP="009E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115" w:rsidRDefault="003B2115" w:rsidP="009E0D15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bCs/>
          <w:sz w:val="28"/>
          <w:szCs w:val="28"/>
          <w:lang w:eastAsia="ru-RU"/>
        </w:rPr>
        <w:lastRenderedPageBreak/>
        <w:t>ІІІ. Ф</w:t>
      </w:r>
      <w:r w:rsidRPr="009E0D15">
        <w:rPr>
          <w:rFonts w:ascii="Times New Roman" w:hAnsi="Times New Roman"/>
          <w:sz w:val="28"/>
          <w:szCs w:val="28"/>
          <w:lang w:eastAsia="ru-RU"/>
        </w:rPr>
        <w:t>інансове забезпечення Програми</w:t>
      </w:r>
    </w:p>
    <w:p w:rsidR="003B2115" w:rsidRPr="009E0D15" w:rsidRDefault="003B2115" w:rsidP="009E0D15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2115" w:rsidRPr="009E0D15" w:rsidRDefault="003B2115" w:rsidP="009E0D15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 xml:space="preserve">Фінансування заходів Програми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визначається щорічно та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здійснюється відповідно до законодавства за рахунок коштів </w:t>
      </w:r>
      <w:r w:rsidRPr="00B806E0">
        <w:rPr>
          <w:rFonts w:ascii="Times New Roman" w:hAnsi="Times New Roman"/>
          <w:sz w:val="28"/>
          <w:szCs w:val="28"/>
          <w:lang w:eastAsia="ru-RU"/>
        </w:rPr>
        <w:t>державного,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обласного, </w:t>
      </w:r>
      <w:r w:rsidRPr="009E0D15">
        <w:rPr>
          <w:rFonts w:ascii="Times New Roman" w:hAnsi="Times New Roman"/>
          <w:sz w:val="28"/>
          <w:szCs w:val="28"/>
          <w:lang w:eastAsia="ru-RU"/>
        </w:rPr>
        <w:t>районн</w:t>
      </w:r>
      <w:r>
        <w:rPr>
          <w:rFonts w:ascii="Times New Roman" w:hAnsi="Times New Roman"/>
          <w:sz w:val="28"/>
          <w:szCs w:val="28"/>
          <w:lang w:eastAsia="ru-RU"/>
        </w:rPr>
        <w:t>ого та інших місцевих бюджетів</w:t>
      </w:r>
      <w:r w:rsidR="00A932E0">
        <w:rPr>
          <w:rFonts w:ascii="Times New Roman" w:hAnsi="Times New Roman"/>
          <w:sz w:val="28"/>
          <w:szCs w:val="28"/>
          <w:lang w:eastAsia="ru-RU"/>
        </w:rPr>
        <w:t>,</w:t>
      </w:r>
      <w:r w:rsidR="00A932E0" w:rsidRPr="00B806E0">
        <w:rPr>
          <w:rFonts w:ascii="Times New Roman" w:hAnsi="Times New Roman"/>
          <w:sz w:val="28"/>
          <w:szCs w:val="28"/>
          <w:lang w:eastAsia="ru-RU"/>
        </w:rPr>
        <w:t xml:space="preserve"> залучення міжнародної-технічної допомоги, інших </w:t>
      </w:r>
      <w:r w:rsidR="00B806E0" w:rsidRPr="00B806E0">
        <w:rPr>
          <w:rFonts w:ascii="Times New Roman" w:hAnsi="Times New Roman"/>
          <w:sz w:val="28"/>
          <w:szCs w:val="28"/>
          <w:lang w:eastAsia="ru-RU"/>
        </w:rPr>
        <w:t>джерел, не заборонених чинним законодавством</w:t>
      </w:r>
      <w:r w:rsidRPr="00B806E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2115" w:rsidRPr="009E0D15" w:rsidRDefault="003B2115" w:rsidP="009E0D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2115" w:rsidRDefault="003B2115" w:rsidP="009E0D15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9E0D1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E0D1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 Очікувані результати Програми</w:t>
      </w:r>
    </w:p>
    <w:p w:rsidR="003B2115" w:rsidRPr="009E0D15" w:rsidRDefault="003B2115" w:rsidP="009E0D15">
      <w:pPr>
        <w:shd w:val="clear" w:color="auto" w:fill="FFFFFF"/>
        <w:spacing w:after="0" w:line="240" w:lineRule="auto"/>
        <w:ind w:left="34" w:right="6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Реалізація визначених Програмою заходів сприятиме:</w:t>
      </w:r>
    </w:p>
    <w:p w:rsidR="003B2115" w:rsidRPr="009E0D15" w:rsidRDefault="003B2115" w:rsidP="009E0D15">
      <w:pPr>
        <w:spacing w:after="0" w:line="240" w:lineRule="auto"/>
        <w:ind w:right="-29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удосконаленню співпраці районної ради з органами місцевого самоврядування району</w:t>
      </w:r>
      <w:r>
        <w:rPr>
          <w:rFonts w:ascii="Times New Roman" w:hAnsi="Times New Roman"/>
          <w:sz w:val="28"/>
          <w:szCs w:val="28"/>
          <w:lang w:eastAsia="ru-RU"/>
        </w:rPr>
        <w:t>, органами виконавчої влади та іншими територіальними органами</w:t>
      </w:r>
      <w:r w:rsidRPr="009E0D15">
        <w:rPr>
          <w:rFonts w:ascii="Times New Roman" w:hAnsi="Times New Roman"/>
          <w:sz w:val="28"/>
          <w:szCs w:val="28"/>
          <w:lang w:eastAsia="ru-RU"/>
        </w:rPr>
        <w:t>;</w:t>
      </w: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покращенню матеріально-технічного забезпечення районної ради, яка представляє спільні інтереси територіальних громад району та створенню прозорої системи в прийнятті рішень органами місцевого самоврядування, підвищенню рівня довіри до місцевих рад;</w:t>
      </w: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підвищенню кваліфікації посадових осіб органів місцевого самоврядування та депутатів місцевих рад;</w:t>
      </w:r>
    </w:p>
    <w:p w:rsidR="003B21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створенню належних умов для реалізації органами місцевого самоврядування прав та повноважень, визначени</w:t>
      </w:r>
      <w:r>
        <w:rPr>
          <w:rFonts w:ascii="Times New Roman" w:hAnsi="Times New Roman"/>
          <w:sz w:val="28"/>
          <w:szCs w:val="28"/>
          <w:lang w:eastAsia="ru-RU"/>
        </w:rPr>
        <w:t>х чинним законодавством України;</w:t>
      </w:r>
    </w:p>
    <w:p w:rsidR="003B21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ефективному </w:t>
      </w:r>
      <w:r w:rsidRPr="00264E2F">
        <w:rPr>
          <w:rFonts w:ascii="Times New Roman" w:hAnsi="Times New Roman"/>
          <w:sz w:val="28"/>
          <w:szCs w:val="28"/>
          <w:lang w:eastAsia="ru-RU"/>
        </w:rPr>
        <w:t>уп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равлінню об'єктами </w:t>
      </w:r>
      <w:r w:rsidRPr="00264E2F">
        <w:rPr>
          <w:rFonts w:ascii="Times New Roman" w:hAnsi="Times New Roman"/>
          <w:sz w:val="28"/>
          <w:szCs w:val="28"/>
          <w:lang w:eastAsia="ru-RU"/>
        </w:rPr>
        <w:t>спільної власності територіальних громад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поінформованості населення про розвиток місцевого самоврядування та діяльність депутатів на території Черкаського району.</w:t>
      </w: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21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E0D15">
        <w:rPr>
          <w:rFonts w:ascii="Times New Roman" w:hAnsi="Times New Roman"/>
          <w:sz w:val="28"/>
          <w:szCs w:val="28"/>
          <w:lang w:eastAsia="ru-RU"/>
        </w:rPr>
        <w:t>. Координація та контроль за виконанням Програми</w:t>
      </w:r>
    </w:p>
    <w:p w:rsidR="003B2115" w:rsidRPr="009E0D15" w:rsidRDefault="003B2115" w:rsidP="009E0D15">
      <w:pPr>
        <w:shd w:val="clear" w:color="auto" w:fill="FFFFFF"/>
        <w:tabs>
          <w:tab w:val="left" w:pos="1134"/>
        </w:tabs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2115" w:rsidRPr="009E0D15" w:rsidRDefault="003B2115" w:rsidP="009E0D15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Координацію виконання заходів Програми здійснює виконавчий апарат Черкаської районної ради.</w:t>
      </w:r>
    </w:p>
    <w:p w:rsidR="003B2115" w:rsidRPr="009E0D15" w:rsidRDefault="003B2115" w:rsidP="009E0D15">
      <w:pPr>
        <w:shd w:val="clear" w:color="auto" w:fill="FFFFFF"/>
        <w:spacing w:after="0" w:line="240" w:lineRule="auto"/>
        <w:ind w:left="34" w:right="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Контроль за виконанням заходів Програми покладається на постійну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комісію районної ради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з питань </w:t>
      </w:r>
      <w:r w:rsidRPr="00FC2D6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2115" w:rsidRPr="009E0D15" w:rsidRDefault="003B2115" w:rsidP="009E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D15">
        <w:rPr>
          <w:rFonts w:ascii="Times New Roman" w:hAnsi="Times New Roman"/>
          <w:sz w:val="28"/>
          <w:szCs w:val="28"/>
          <w:lang w:eastAsia="ru-RU"/>
        </w:rPr>
        <w:t>Узагальнену інформацію про стан та результати виконання Програми виконавчий апарат Черкаської районної ради подає щорічно до 10 лютого року наступного за звітним періодом</w:t>
      </w:r>
      <w:r w:rsidRPr="009E0D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голові районної ради, </w:t>
      </w:r>
      <w:r w:rsidRPr="009E0D15">
        <w:rPr>
          <w:rFonts w:ascii="Times New Roman" w:hAnsi="Times New Roman"/>
          <w:sz w:val="28"/>
          <w:szCs w:val="28"/>
          <w:lang w:eastAsia="ru-RU"/>
        </w:rPr>
        <w:t xml:space="preserve">постійній комісії районної ради з питань </w:t>
      </w:r>
      <w:r w:rsidRPr="00FC2D6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E0D15">
        <w:rPr>
          <w:rFonts w:ascii="Times New Roman" w:hAnsi="Times New Roman"/>
          <w:sz w:val="28"/>
          <w:szCs w:val="28"/>
          <w:lang w:eastAsia="ru-RU"/>
        </w:rPr>
        <w:t>.</w:t>
      </w:r>
    </w:p>
    <w:p w:rsidR="003B2115" w:rsidRPr="009E0D15" w:rsidRDefault="003B2115" w:rsidP="009E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6E0" w:rsidRDefault="00B806E0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6E0" w:rsidRDefault="00B806E0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6E0" w:rsidRDefault="00B806E0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6E0" w:rsidRDefault="00B806E0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06E0" w:rsidRDefault="00B806E0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2115" w:rsidRPr="00264E2F" w:rsidRDefault="003B2115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</w:rPr>
        <w:lastRenderedPageBreak/>
        <w:t>Додаток 1 до Програми</w:t>
      </w:r>
    </w:p>
    <w:p w:rsidR="003B2115" w:rsidRPr="00F634B0" w:rsidRDefault="003B2115" w:rsidP="00F634B0">
      <w:pPr>
        <w:jc w:val="both"/>
        <w:rPr>
          <w:rFonts w:ascii="Times New Roman" w:hAnsi="Times New Roman"/>
          <w:sz w:val="28"/>
          <w:szCs w:val="28"/>
        </w:rPr>
      </w:pPr>
    </w:p>
    <w:p w:rsidR="003B2115" w:rsidRDefault="003B2115" w:rsidP="00651B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34B0">
        <w:rPr>
          <w:rFonts w:ascii="Times New Roman" w:hAnsi="Times New Roman"/>
          <w:sz w:val="28"/>
          <w:szCs w:val="28"/>
        </w:rPr>
        <w:t>ПАСПОРТ</w:t>
      </w:r>
    </w:p>
    <w:p w:rsidR="003B2115" w:rsidRDefault="003B2115" w:rsidP="0065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1C84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и</w:t>
      </w:r>
      <w:r w:rsidRPr="00A31C84">
        <w:rPr>
          <w:rFonts w:ascii="Times New Roman" w:hAnsi="Times New Roman"/>
          <w:sz w:val="28"/>
          <w:szCs w:val="28"/>
        </w:rPr>
        <w:t xml:space="preserve"> підтримки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A31C84">
        <w:rPr>
          <w:rFonts w:ascii="Times New Roman" w:hAnsi="Times New Roman"/>
          <w:sz w:val="28"/>
          <w:szCs w:val="28"/>
        </w:rPr>
        <w:t xml:space="preserve">місцевого самоврядування </w:t>
      </w:r>
    </w:p>
    <w:p w:rsidR="003B2115" w:rsidRDefault="003B2115" w:rsidP="0065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84">
        <w:rPr>
          <w:rFonts w:ascii="Times New Roman" w:hAnsi="Times New Roman"/>
          <w:sz w:val="28"/>
          <w:szCs w:val="28"/>
        </w:rPr>
        <w:t>Черкаському районі на 202</w:t>
      </w:r>
      <w:r>
        <w:rPr>
          <w:rFonts w:ascii="Times New Roman" w:hAnsi="Times New Roman"/>
          <w:sz w:val="28"/>
          <w:szCs w:val="28"/>
        </w:rPr>
        <w:t>1</w:t>
      </w:r>
      <w:r w:rsidRPr="00651BCF">
        <w:rPr>
          <w:rFonts w:ascii="Times New Roman" w:hAnsi="Times New Roman"/>
          <w:sz w:val="28"/>
          <w:szCs w:val="28"/>
          <w:lang w:val="ru-RU"/>
        </w:rPr>
        <w:t>-2022</w:t>
      </w:r>
      <w:r w:rsidRPr="00A31C84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A932E0" w:rsidRPr="00A932E0" w:rsidRDefault="00A932E0" w:rsidP="00A932E0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3B2115" w:rsidRPr="00651BCF" w:rsidRDefault="003B2115" w:rsidP="00651BCF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4928"/>
        <w:gridCol w:w="4820"/>
      </w:tblGrid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1. Ініціатор розроблення Програми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районна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рада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2. Дата, номер документа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про затвердження Програми        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28</w:t>
            </w: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.12.20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20</w:t>
            </w: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  <w:r w:rsidRPr="00651BC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-/VІІ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3. Розробник Програми                           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районна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рада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4. Відповідальний виконавець                Програми                                           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Виконавчий 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районної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ради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5. Учасники Програми                           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Районна рада, виконавчий апарат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6. Термін реалізації Програми                                   </w:t>
            </w: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B2115" w:rsidRPr="00A441B0" w:rsidTr="003C4D28">
        <w:tc>
          <w:tcPr>
            <w:tcW w:w="4928" w:type="dxa"/>
          </w:tcPr>
          <w:p w:rsidR="003B2115" w:rsidRPr="00651BCF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7. Обсяг фінансування Програми                                   </w:t>
            </w:r>
          </w:p>
        </w:tc>
        <w:tc>
          <w:tcPr>
            <w:tcW w:w="4820" w:type="dxa"/>
          </w:tcPr>
          <w:p w:rsidR="003B2115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51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межах фінансових можливостей </w:t>
            </w:r>
            <w:r w:rsidR="006C503F" w:rsidRPr="00B806E0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державного,</w:t>
            </w:r>
            <w:r w:rsidR="006C50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обласного, </w:t>
            </w:r>
            <w:r w:rsidR="006C503F" w:rsidRPr="009E0D15">
              <w:rPr>
                <w:rFonts w:ascii="Times New Roman" w:hAnsi="Times New Roman"/>
                <w:sz w:val="28"/>
                <w:szCs w:val="28"/>
                <w:lang w:eastAsia="ru-RU"/>
              </w:rPr>
              <w:t>районн</w:t>
            </w:r>
            <w:r w:rsidR="006C503F">
              <w:rPr>
                <w:rFonts w:ascii="Times New Roman" w:hAnsi="Times New Roman"/>
                <w:sz w:val="28"/>
                <w:szCs w:val="28"/>
                <w:lang w:eastAsia="ru-RU"/>
              </w:rPr>
              <w:t>ого та інших місцевих бюджетів,</w:t>
            </w:r>
            <w:r w:rsidR="006C503F" w:rsidRPr="00B80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залучення міжнародної-технічної допомоги, інших джерел, не заборонених чинним законодавством</w:t>
            </w:r>
          </w:p>
          <w:p w:rsidR="003B2115" w:rsidRPr="00651BCF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Pr="00264E2F" w:rsidRDefault="003B2115" w:rsidP="00651B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34B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F634B0">
        <w:rPr>
          <w:rFonts w:ascii="Times New Roman" w:hAnsi="Times New Roman"/>
          <w:sz w:val="28"/>
          <w:szCs w:val="28"/>
        </w:rPr>
        <w:t xml:space="preserve"> до Програми</w:t>
      </w:r>
    </w:p>
    <w:p w:rsidR="003B2115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B2115" w:rsidRPr="00651BCF" w:rsidRDefault="003B2115" w:rsidP="00651BCF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51BCF">
        <w:rPr>
          <w:rFonts w:ascii="Times New Roman" w:hAnsi="Times New Roman"/>
          <w:sz w:val="28"/>
          <w:szCs w:val="28"/>
          <w:lang w:eastAsia="uk-UA"/>
        </w:rPr>
        <w:t>НАПРЯМИ І ЗАХОДИ</w:t>
      </w:r>
    </w:p>
    <w:p w:rsidR="003B2115" w:rsidRDefault="003B2115" w:rsidP="003C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1C84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и</w:t>
      </w:r>
      <w:r w:rsidRPr="00A31C84">
        <w:rPr>
          <w:rFonts w:ascii="Times New Roman" w:hAnsi="Times New Roman"/>
          <w:sz w:val="28"/>
          <w:szCs w:val="28"/>
        </w:rPr>
        <w:t xml:space="preserve"> підтримки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A31C84">
        <w:rPr>
          <w:rFonts w:ascii="Times New Roman" w:hAnsi="Times New Roman"/>
          <w:sz w:val="28"/>
          <w:szCs w:val="28"/>
        </w:rPr>
        <w:t xml:space="preserve">місцевого самоврядування </w:t>
      </w:r>
    </w:p>
    <w:p w:rsidR="003B2115" w:rsidRDefault="003B2115" w:rsidP="00651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84">
        <w:rPr>
          <w:rFonts w:ascii="Times New Roman" w:hAnsi="Times New Roman"/>
          <w:sz w:val="28"/>
          <w:szCs w:val="28"/>
        </w:rPr>
        <w:t>Черкаському районі на 202</w:t>
      </w:r>
      <w:r>
        <w:rPr>
          <w:rFonts w:ascii="Times New Roman" w:hAnsi="Times New Roman"/>
          <w:sz w:val="28"/>
          <w:szCs w:val="28"/>
        </w:rPr>
        <w:t>1</w:t>
      </w:r>
      <w:r w:rsidRPr="00651BCF">
        <w:rPr>
          <w:rFonts w:ascii="Times New Roman" w:hAnsi="Times New Roman"/>
          <w:sz w:val="28"/>
          <w:szCs w:val="28"/>
          <w:lang w:val="ru-RU"/>
        </w:rPr>
        <w:t>-2022</w:t>
      </w:r>
      <w:r w:rsidRPr="00A31C84">
        <w:rPr>
          <w:rFonts w:ascii="Times New Roman" w:hAnsi="Times New Roman"/>
          <w:sz w:val="28"/>
          <w:szCs w:val="28"/>
        </w:rPr>
        <w:t xml:space="preserve">  р</w:t>
      </w:r>
      <w:r>
        <w:rPr>
          <w:rFonts w:ascii="Times New Roman" w:hAnsi="Times New Roman"/>
          <w:sz w:val="28"/>
          <w:szCs w:val="28"/>
        </w:rPr>
        <w:t>о</w:t>
      </w:r>
      <w:r w:rsidRPr="00A31C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387BEA" w:rsidRPr="00A932E0" w:rsidRDefault="00387BEA" w:rsidP="00387BEA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2047"/>
        <w:gridCol w:w="1624"/>
        <w:gridCol w:w="1802"/>
        <w:gridCol w:w="2391"/>
      </w:tblGrid>
      <w:tr w:rsidR="003B2115" w:rsidRPr="00A441B0" w:rsidTr="00EB4DCE">
        <w:trPr>
          <w:trHeight w:val="866"/>
          <w:tblHeader/>
        </w:trPr>
        <w:tc>
          <w:tcPr>
            <w:tcW w:w="963" w:type="pct"/>
            <w:vAlign w:val="center"/>
          </w:tcPr>
          <w:p w:rsidR="003B2115" w:rsidRPr="00651BCF" w:rsidRDefault="003B2115" w:rsidP="00EB4DC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Назва </w:t>
            </w:r>
            <w:proofErr w:type="spellStart"/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напря-му</w:t>
            </w:r>
            <w:proofErr w:type="spellEnd"/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діяльності (пріоритетні завдання)</w:t>
            </w:r>
          </w:p>
        </w:tc>
        <w:tc>
          <w:tcPr>
            <w:tcW w:w="990" w:type="pct"/>
            <w:vAlign w:val="center"/>
          </w:tcPr>
          <w:p w:rsidR="003B2115" w:rsidRPr="00651BCF" w:rsidRDefault="003B2115" w:rsidP="00EB4DC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Зміст заходів Програми з виконання завдання</w:t>
            </w:r>
          </w:p>
        </w:tc>
        <w:tc>
          <w:tcPr>
            <w:tcW w:w="869" w:type="pct"/>
            <w:vAlign w:val="center"/>
          </w:tcPr>
          <w:p w:rsidR="003B2115" w:rsidRPr="00651BCF" w:rsidRDefault="003B2115" w:rsidP="00EB4DCE">
            <w:pPr>
              <w:adjustRightInd w:val="0"/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Відповідаль</w:t>
            </w:r>
            <w:r w:rsidR="00EB4DC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-</w:t>
            </w: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ні</w:t>
            </w:r>
            <w:proofErr w:type="spellEnd"/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 за виконання</w:t>
            </w:r>
          </w:p>
        </w:tc>
        <w:tc>
          <w:tcPr>
            <w:tcW w:w="872" w:type="pct"/>
            <w:vAlign w:val="center"/>
          </w:tcPr>
          <w:p w:rsidR="003B2115" w:rsidRPr="00651BCF" w:rsidRDefault="003B2115" w:rsidP="00EB4DCE">
            <w:pPr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 xml:space="preserve">Обсяги </w:t>
            </w:r>
            <w:proofErr w:type="spellStart"/>
            <w:r w:rsidR="00EB4DC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фінансував-</w:t>
            </w: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ня</w:t>
            </w:r>
            <w:proofErr w:type="spellEnd"/>
          </w:p>
        </w:tc>
        <w:tc>
          <w:tcPr>
            <w:tcW w:w="1306" w:type="pct"/>
            <w:vAlign w:val="center"/>
          </w:tcPr>
          <w:p w:rsidR="003B2115" w:rsidRPr="00651BCF" w:rsidRDefault="003B2115" w:rsidP="00EB4DCE">
            <w:pPr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651BCF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Очікуваний результат від виконання заходу</w:t>
            </w:r>
          </w:p>
        </w:tc>
      </w:tr>
      <w:tr w:rsidR="003B2115" w:rsidRPr="00A441B0" w:rsidTr="00387BEA">
        <w:tc>
          <w:tcPr>
            <w:tcW w:w="963" w:type="pct"/>
            <w:vMerge w:val="restar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Зміцнення матеріально-технічної бази</w:t>
            </w:r>
          </w:p>
        </w:tc>
        <w:tc>
          <w:tcPr>
            <w:tcW w:w="990" w:type="pct"/>
          </w:tcPr>
          <w:p w:rsidR="003B2115" w:rsidRPr="005B6AFA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Придбання канцелярських приладів та інших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товаро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-матеріальних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цінностей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5B6AFA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651BCF">
            <w:pPr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ефективності та результативності діяльності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навчого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апарату районної ради</w:t>
            </w:r>
          </w:p>
        </w:tc>
      </w:tr>
      <w:tr w:rsidR="003B2115" w:rsidRPr="00A441B0" w:rsidTr="00387BEA">
        <w:tc>
          <w:tcPr>
            <w:tcW w:w="963" w:type="pct"/>
            <w:vMerge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990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Проведення своєч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асних розрахунків за спожиті </w:t>
            </w:r>
            <w:proofErr w:type="spellStart"/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ко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му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нальні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послуги, енергоносії та послуги зв’язку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3A4E72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3B2115" w:rsidRPr="00A441B0" w:rsidTr="00387BEA">
        <w:tc>
          <w:tcPr>
            <w:tcW w:w="963" w:type="pct"/>
            <w:vMerge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990" w:type="pct"/>
          </w:tcPr>
          <w:p w:rsidR="003B2115" w:rsidRPr="005B6AFA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Видатки на транспортні послуги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3A4E72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Ефективність роботи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керівниц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тва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чого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апарату районної ради</w:t>
            </w:r>
          </w:p>
        </w:tc>
      </w:tr>
      <w:tr w:rsidR="003B2115" w:rsidRPr="00A441B0" w:rsidTr="00387BEA">
        <w:tc>
          <w:tcPr>
            <w:tcW w:w="963" w:type="pct"/>
            <w:vMerge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990" w:type="pct"/>
          </w:tcPr>
          <w:p w:rsidR="003B2115" w:rsidRPr="005B6AFA" w:rsidRDefault="003B2115" w:rsidP="00651BC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Відшкодуван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витрат за послуги з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луговування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приміщень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3B2115" w:rsidRPr="00A441B0" w:rsidTr="00387BEA">
        <w:tc>
          <w:tcPr>
            <w:tcW w:w="963" w:type="pct"/>
            <w:vMerge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eastAsia="uk-UA"/>
              </w:rPr>
            </w:pPr>
          </w:p>
        </w:tc>
        <w:tc>
          <w:tcPr>
            <w:tcW w:w="990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Утримання в належному ста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ні приміщення та проведення їх ремонтів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441E0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належних умов праці виконавчого апарату районної ради</w:t>
            </w:r>
          </w:p>
        </w:tc>
      </w:tr>
      <w:tr w:rsidR="003B2115" w:rsidRPr="00A441B0" w:rsidTr="00387BEA">
        <w:tc>
          <w:tcPr>
            <w:tcW w:w="963" w:type="pct"/>
            <w:vMerge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uk-UA"/>
              </w:rPr>
            </w:pPr>
          </w:p>
        </w:tc>
        <w:tc>
          <w:tcPr>
            <w:tcW w:w="990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Придбання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не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обхідного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про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грамного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441E03">
              <w:rPr>
                <w:rFonts w:ascii="Times New Roman" w:hAnsi="Times New Roman"/>
                <w:sz w:val="27"/>
                <w:szCs w:val="27"/>
                <w:lang w:eastAsia="uk-UA"/>
              </w:rPr>
              <w:t>забез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="00441E0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печення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та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вит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ратних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матеріа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лів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до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комп’ю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терної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 копію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вальної техніки</w:t>
            </w:r>
          </w:p>
        </w:tc>
        <w:tc>
          <w:tcPr>
            <w:tcW w:w="869" w:type="pct"/>
          </w:tcPr>
          <w:p w:rsidR="003B2115" w:rsidRPr="005B6AFA" w:rsidRDefault="003B2115" w:rsidP="00651B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651BC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Обсяги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визначають</w:t>
            </w:r>
            <w:r w:rsidR="00441E0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ся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щорічно</w:t>
            </w:r>
          </w:p>
        </w:tc>
        <w:tc>
          <w:tcPr>
            <w:tcW w:w="1306" w:type="pct"/>
          </w:tcPr>
          <w:p w:rsidR="003B2115" w:rsidRPr="005B6AFA" w:rsidRDefault="003B2115" w:rsidP="00651BCF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ефективності та результативності діяльності </w:t>
            </w:r>
            <w:proofErr w:type="spellStart"/>
            <w:r w:rsidR="00441E03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="00441E03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навчого</w:t>
            </w:r>
            <w:proofErr w:type="spellEnd"/>
            <w:r w:rsidR="00441E03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апарату районної ради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Видатки на оплату праці</w:t>
            </w:r>
          </w:p>
        </w:tc>
        <w:tc>
          <w:tcPr>
            <w:tcW w:w="990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Забезпечення своєчасної та у повному обсязі виплати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заро</w:t>
            </w:r>
            <w:r w:rsidR="00441E0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бітної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плати працівникам відповідно до норм законодавства</w:t>
            </w:r>
          </w:p>
        </w:tc>
        <w:tc>
          <w:tcPr>
            <w:tcW w:w="869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bCs/>
                <w:sz w:val="27"/>
                <w:szCs w:val="27"/>
                <w:lang w:eastAsia="uk-UA"/>
              </w:rPr>
              <w:t xml:space="preserve">Утримання кадрового потенціалу,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здатного до генерування ідей, креативного мислення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кваліфікації працівників виконавчого апарату та депутатів районної ради </w:t>
            </w:r>
          </w:p>
        </w:tc>
        <w:tc>
          <w:tcPr>
            <w:tcW w:w="990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Проведення оплати за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вищення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квалі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фікації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праців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ників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в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устано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вах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органі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заціях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різних форм власності на території України</w:t>
            </w:r>
          </w:p>
        </w:tc>
        <w:tc>
          <w:tcPr>
            <w:tcW w:w="869" w:type="pct"/>
          </w:tcPr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ради,</w:t>
            </w:r>
          </w:p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Депутати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постійного підвищення  кваліфікаційного рівня працівників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Забезпечення проведення електронних торгів по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пере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дачі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в оренду майна спільної власності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те</w:t>
            </w:r>
            <w:r w:rsidR="00B45949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риторіальн</w:t>
            </w:r>
            <w:r w:rsidR="00B45949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их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громад</w:t>
            </w:r>
          </w:p>
        </w:tc>
        <w:tc>
          <w:tcPr>
            <w:tcW w:w="990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869" w:type="pct"/>
          </w:tcPr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06" w:type="pct"/>
          </w:tcPr>
          <w:p w:rsidR="00B45949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ефек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тивності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вико рис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тання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майна спільної власності територіальних громад,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збільшен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надходжень до районного бюджету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Забезпечення технічного супроводу офіційного веб-сайту районної ради</w:t>
            </w:r>
          </w:p>
        </w:tc>
        <w:tc>
          <w:tcPr>
            <w:tcW w:w="990" w:type="pct"/>
          </w:tcPr>
          <w:p w:rsidR="003B2115" w:rsidRPr="005B6AFA" w:rsidRDefault="00B45949" w:rsidP="00DE1BF9">
            <w:pPr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</w:t>
            </w:r>
            <w:r w:rsidR="003B2115"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лата за зберігання інформації, обслуговування сайту</w:t>
            </w:r>
          </w:p>
        </w:tc>
        <w:tc>
          <w:tcPr>
            <w:tcW w:w="869" w:type="pct"/>
          </w:tcPr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поін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формованості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насе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лення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розви</w:t>
            </w:r>
            <w:r w:rsidR="00E841A3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ток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місцевого самоврядування та діяльність депутатів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Проведення заходів з нагоди знаменних та ювілейних дат </w:t>
            </w:r>
          </w:p>
        </w:tc>
        <w:tc>
          <w:tcPr>
            <w:tcW w:w="990" w:type="pct"/>
          </w:tcPr>
          <w:p w:rsidR="003B2115" w:rsidRPr="005B6AFA" w:rsidRDefault="003B2115" w:rsidP="00DE1BF9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почесних грамот, листівок, марок тощо</w:t>
            </w:r>
          </w:p>
        </w:tc>
        <w:tc>
          <w:tcPr>
            <w:tcW w:w="869" w:type="pct"/>
          </w:tcPr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Обсяги визначаються щорічно</w:t>
            </w: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Налагодження співпраці з органа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ми місцевого самоврядування, виконавчої влади та інших </w:t>
            </w:r>
            <w:proofErr w:type="spellStart"/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терто-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ріальних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органів</w:t>
            </w:r>
          </w:p>
        </w:tc>
      </w:tr>
      <w:tr w:rsidR="003B2115" w:rsidRPr="00A441B0" w:rsidTr="00387BEA">
        <w:tc>
          <w:tcPr>
            <w:tcW w:w="963" w:type="pct"/>
          </w:tcPr>
          <w:p w:rsidR="003B2115" w:rsidRPr="005B6AFA" w:rsidRDefault="003B2115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lastRenderedPageBreak/>
              <w:t>Висвітлення діяльності районної ради в засобах масової інформації</w:t>
            </w:r>
          </w:p>
        </w:tc>
        <w:tc>
          <w:tcPr>
            <w:tcW w:w="990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Публікації про проведення сесії</w:t>
            </w:r>
          </w:p>
        </w:tc>
        <w:tc>
          <w:tcPr>
            <w:tcW w:w="869" w:type="pct"/>
          </w:tcPr>
          <w:p w:rsidR="003B2115" w:rsidRPr="005B6AFA" w:rsidRDefault="003B2115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306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Підвищення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поін</w:t>
            </w:r>
            <w:r w:rsidR="00E841A3">
              <w:rPr>
                <w:rFonts w:ascii="Times New Roman" w:hAnsi="Times New Roman"/>
                <w:sz w:val="27"/>
                <w:szCs w:val="27"/>
                <w:lang w:eastAsia="uk-UA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формованості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на</w:t>
            </w:r>
            <w:r w:rsidR="00E841A3">
              <w:rPr>
                <w:rFonts w:ascii="Times New Roman" w:hAnsi="Times New Roman"/>
                <w:sz w:val="27"/>
                <w:szCs w:val="27"/>
                <w:lang w:eastAsia="ru-RU"/>
              </w:rPr>
              <w:t>-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селення</w:t>
            </w:r>
            <w:proofErr w:type="spellEnd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розви</w:t>
            </w:r>
            <w:proofErr w:type="spellEnd"/>
            <w:r w:rsidR="00E841A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5B6AFA">
              <w:rPr>
                <w:rFonts w:ascii="Times New Roman" w:hAnsi="Times New Roman"/>
                <w:sz w:val="27"/>
                <w:szCs w:val="27"/>
                <w:lang w:eastAsia="ru-RU"/>
              </w:rPr>
              <w:t>ток місцевого самоврядування та діяльність депутатів</w:t>
            </w:r>
          </w:p>
        </w:tc>
      </w:tr>
      <w:tr w:rsidR="00364C7B" w:rsidRPr="00364C7B" w:rsidTr="00387BEA">
        <w:tc>
          <w:tcPr>
            <w:tcW w:w="963" w:type="pct"/>
          </w:tcPr>
          <w:p w:rsidR="003B2115" w:rsidRPr="005B6AFA" w:rsidRDefault="00364C7B" w:rsidP="00E841A3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Запровадження системи електронного поіменного голосування</w:t>
            </w:r>
          </w:p>
        </w:tc>
        <w:tc>
          <w:tcPr>
            <w:tcW w:w="990" w:type="pct"/>
          </w:tcPr>
          <w:p w:rsidR="003B2115" w:rsidRPr="005B6AFA" w:rsidRDefault="00364C7B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Придбання меблів, програмного забезпечення та технічних засобів тощо</w:t>
            </w:r>
          </w:p>
        </w:tc>
        <w:tc>
          <w:tcPr>
            <w:tcW w:w="869" w:type="pct"/>
          </w:tcPr>
          <w:p w:rsidR="003B2115" w:rsidRPr="005B6AFA" w:rsidRDefault="00364C7B" w:rsidP="003C4D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Виконавчий апарат районної ради</w:t>
            </w:r>
          </w:p>
        </w:tc>
        <w:tc>
          <w:tcPr>
            <w:tcW w:w="872" w:type="pct"/>
          </w:tcPr>
          <w:p w:rsidR="003B2115" w:rsidRPr="005B6AFA" w:rsidRDefault="003B2115" w:rsidP="003C4D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  <w:tc>
          <w:tcPr>
            <w:tcW w:w="1306" w:type="pct"/>
          </w:tcPr>
          <w:p w:rsidR="003B2115" w:rsidRPr="005B6AFA" w:rsidRDefault="00364C7B" w:rsidP="003C4D28">
            <w:pPr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5B6AFA">
              <w:rPr>
                <w:rFonts w:ascii="Times New Roman" w:hAnsi="Times New Roman"/>
                <w:sz w:val="27"/>
                <w:szCs w:val="27"/>
                <w:lang w:eastAsia="uk-UA"/>
              </w:rPr>
              <w:t>Підвищення ефективності роботи депутатського корпусу</w:t>
            </w:r>
          </w:p>
        </w:tc>
      </w:tr>
    </w:tbl>
    <w:p w:rsidR="003B2115" w:rsidRPr="00651BCF" w:rsidRDefault="003B2115" w:rsidP="00651BCF">
      <w:pPr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3B2115" w:rsidRDefault="003B2115"/>
    <w:sectPr w:rsidR="003B2115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5A6"/>
    <w:multiLevelType w:val="hybridMultilevel"/>
    <w:tmpl w:val="EBDC05A4"/>
    <w:lvl w:ilvl="0" w:tplc="050014B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84"/>
    <w:rsid w:val="00000070"/>
    <w:rsid w:val="00064E84"/>
    <w:rsid w:val="000C2D5E"/>
    <w:rsid w:val="00264E2F"/>
    <w:rsid w:val="00312632"/>
    <w:rsid w:val="0036095A"/>
    <w:rsid w:val="00364C7B"/>
    <w:rsid w:val="00387BEA"/>
    <w:rsid w:val="003A4E72"/>
    <w:rsid w:val="003A7B7A"/>
    <w:rsid w:val="003B2115"/>
    <w:rsid w:val="003C4D28"/>
    <w:rsid w:val="00441E03"/>
    <w:rsid w:val="005B6AFA"/>
    <w:rsid w:val="005F595D"/>
    <w:rsid w:val="00651BCF"/>
    <w:rsid w:val="006C503F"/>
    <w:rsid w:val="00721EFD"/>
    <w:rsid w:val="007C2813"/>
    <w:rsid w:val="00934903"/>
    <w:rsid w:val="009E0D15"/>
    <w:rsid w:val="00A31C84"/>
    <w:rsid w:val="00A441B0"/>
    <w:rsid w:val="00A932E0"/>
    <w:rsid w:val="00AB2CED"/>
    <w:rsid w:val="00B45949"/>
    <w:rsid w:val="00B806E0"/>
    <w:rsid w:val="00B90D4C"/>
    <w:rsid w:val="00BE5005"/>
    <w:rsid w:val="00C131B0"/>
    <w:rsid w:val="00D02C6F"/>
    <w:rsid w:val="00D2479C"/>
    <w:rsid w:val="00D4633D"/>
    <w:rsid w:val="00D53CCD"/>
    <w:rsid w:val="00D56903"/>
    <w:rsid w:val="00DE1BF9"/>
    <w:rsid w:val="00E841A3"/>
    <w:rsid w:val="00EA24CB"/>
    <w:rsid w:val="00EB4DCE"/>
    <w:rsid w:val="00F24ECB"/>
    <w:rsid w:val="00F634B0"/>
    <w:rsid w:val="00F67DBE"/>
    <w:rsid w:val="00FA4605"/>
    <w:rsid w:val="00FC2D6D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31C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C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31C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6381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2020-12-29T08:54:00Z</cp:lastPrinted>
  <dcterms:created xsi:type="dcterms:W3CDTF">2020-12-28T07:00:00Z</dcterms:created>
  <dcterms:modified xsi:type="dcterms:W3CDTF">2020-12-29T08:55:00Z</dcterms:modified>
</cp:coreProperties>
</file>