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8DB" w:rsidRPr="00BC15ED" w:rsidRDefault="00B308DB" w:rsidP="00B308DB">
      <w:pPr>
        <w:framePr w:w="740" w:hSpace="180" w:wrap="auto" w:vAnchor="text" w:hAnchor="page" w:x="5810" w:y="1"/>
        <w:ind w:right="-70"/>
        <w:jc w:val="center"/>
      </w:pPr>
      <w:r>
        <w:rPr>
          <w:noProof/>
        </w:rPr>
        <w:drawing>
          <wp:inline distT="0" distB="0" distL="0" distR="0" wp14:anchorId="155233CD" wp14:editId="0D9A0216">
            <wp:extent cx="53340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08DB" w:rsidRPr="00E03E7B" w:rsidRDefault="00B308DB" w:rsidP="00B308DB">
      <w:pPr>
        <w:jc w:val="center"/>
        <w:rPr>
          <w:b/>
        </w:rPr>
      </w:pPr>
    </w:p>
    <w:p w:rsidR="00B308DB" w:rsidRPr="00E03E7B" w:rsidRDefault="00B308DB" w:rsidP="00B308DB">
      <w:pPr>
        <w:jc w:val="center"/>
        <w:rPr>
          <w:b/>
        </w:rPr>
      </w:pPr>
    </w:p>
    <w:p w:rsidR="00B308DB" w:rsidRPr="00E03E7B" w:rsidRDefault="00B308DB" w:rsidP="00B308DB">
      <w:pPr>
        <w:jc w:val="center"/>
      </w:pPr>
    </w:p>
    <w:p w:rsidR="00B308DB" w:rsidRPr="00E03E7B" w:rsidRDefault="00B308DB" w:rsidP="00B308DB">
      <w:pPr>
        <w:pStyle w:val="1"/>
        <w:jc w:val="center"/>
        <w:rPr>
          <w:b/>
        </w:rPr>
      </w:pPr>
    </w:p>
    <w:p w:rsidR="00B308DB" w:rsidRPr="000C71B6" w:rsidRDefault="00B308DB" w:rsidP="00B308DB">
      <w:pPr>
        <w:pStyle w:val="4"/>
        <w:jc w:val="center"/>
        <w:rPr>
          <w:rFonts w:ascii="Georgia" w:hAnsi="Georgia"/>
          <w:sz w:val="36"/>
          <w:szCs w:val="36"/>
        </w:rPr>
      </w:pPr>
      <w:r w:rsidRPr="000C71B6">
        <w:rPr>
          <w:rFonts w:ascii="Georgia" w:hAnsi="Georgia"/>
          <w:sz w:val="36"/>
          <w:szCs w:val="36"/>
        </w:rPr>
        <w:t>ЧЕРКАСЬКА РАЙОННА РАДА</w:t>
      </w:r>
    </w:p>
    <w:p w:rsidR="00B308DB" w:rsidRPr="000C71B6" w:rsidRDefault="00B308DB" w:rsidP="00B308DB">
      <w:pPr>
        <w:tabs>
          <w:tab w:val="left" w:pos="5652"/>
        </w:tabs>
        <w:rPr>
          <w:rFonts w:ascii="Georgia" w:hAnsi="Georgia"/>
          <w:b/>
        </w:rPr>
      </w:pPr>
      <w:r>
        <w:rPr>
          <w:rFonts w:ascii="Georgia" w:hAnsi="Georgia"/>
          <w:b/>
        </w:rPr>
        <w:tab/>
      </w:r>
    </w:p>
    <w:p w:rsidR="00B308DB" w:rsidRPr="0004554C" w:rsidRDefault="00B308DB" w:rsidP="00B308DB">
      <w:pPr>
        <w:pStyle w:val="1"/>
        <w:jc w:val="center"/>
        <w:rPr>
          <w:rFonts w:ascii="Georgia" w:hAnsi="Georgia"/>
          <w:b/>
          <w:sz w:val="32"/>
          <w:szCs w:val="32"/>
        </w:rPr>
      </w:pPr>
      <w:r w:rsidRPr="0004554C">
        <w:rPr>
          <w:rFonts w:ascii="Georgia" w:hAnsi="Georgia"/>
          <w:b/>
          <w:sz w:val="32"/>
          <w:szCs w:val="32"/>
        </w:rPr>
        <w:t>РОЗПОРЯДЖЕННЯ</w:t>
      </w:r>
    </w:p>
    <w:p w:rsidR="00B308DB" w:rsidRPr="0025190D" w:rsidRDefault="00B308DB" w:rsidP="00B308DB">
      <w:pPr>
        <w:pStyle w:val="1"/>
        <w:rPr>
          <w:rFonts w:ascii="Georgia" w:hAnsi="Georgia"/>
          <w:sz w:val="16"/>
          <w:szCs w:val="16"/>
        </w:rPr>
      </w:pPr>
    </w:p>
    <w:p w:rsidR="00B308DB" w:rsidRPr="007E286A" w:rsidRDefault="00B308DB" w:rsidP="00B308DB">
      <w:pPr>
        <w:pStyle w:val="1"/>
        <w:rPr>
          <w:sz w:val="28"/>
          <w:szCs w:val="28"/>
        </w:rPr>
      </w:pPr>
      <w:r>
        <w:rPr>
          <w:sz w:val="28"/>
          <w:szCs w:val="28"/>
        </w:rPr>
        <w:t>12.08.2022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№42</w:t>
      </w:r>
    </w:p>
    <w:p w:rsidR="00B308DB" w:rsidRDefault="00B308DB" w:rsidP="00B308DB">
      <w:pPr>
        <w:pStyle w:val="1"/>
        <w:rPr>
          <w:sz w:val="28"/>
          <w:szCs w:val="28"/>
        </w:rPr>
      </w:pPr>
    </w:p>
    <w:p w:rsidR="00B308DB" w:rsidRPr="005B0FE1" w:rsidRDefault="00B308DB" w:rsidP="00B308DB">
      <w:pPr>
        <w:pStyle w:val="1"/>
        <w:rPr>
          <w:color w:val="000C00"/>
          <w:sz w:val="28"/>
          <w:szCs w:val="28"/>
        </w:rPr>
      </w:pPr>
      <w:r w:rsidRPr="005B0FE1">
        <w:rPr>
          <w:color w:val="000C00"/>
          <w:sz w:val="28"/>
          <w:szCs w:val="28"/>
        </w:rPr>
        <w:t>Про нагородження Почесною</w:t>
      </w:r>
    </w:p>
    <w:p w:rsidR="00B308DB" w:rsidRPr="005B0FE1" w:rsidRDefault="00B308DB" w:rsidP="00B308DB">
      <w:pPr>
        <w:pStyle w:val="3"/>
        <w:spacing w:before="0" w:after="0"/>
        <w:rPr>
          <w:rFonts w:ascii="Times New Roman" w:hAnsi="Times New Roman" w:cs="Times New Roman"/>
          <w:b w:val="0"/>
          <w:color w:val="000C00"/>
          <w:sz w:val="28"/>
          <w:szCs w:val="28"/>
        </w:rPr>
      </w:pPr>
      <w:r w:rsidRPr="005B0FE1">
        <w:rPr>
          <w:rFonts w:ascii="Times New Roman" w:hAnsi="Times New Roman" w:cs="Times New Roman"/>
          <w:b w:val="0"/>
          <w:color w:val="000C00"/>
          <w:sz w:val="28"/>
          <w:szCs w:val="28"/>
        </w:rPr>
        <w:t>Грамотою Черкаської районної</w:t>
      </w:r>
    </w:p>
    <w:p w:rsidR="00B308DB" w:rsidRPr="005B0FE1" w:rsidRDefault="00B308DB" w:rsidP="00B308DB">
      <w:pPr>
        <w:rPr>
          <w:color w:val="000C00"/>
          <w:szCs w:val="28"/>
        </w:rPr>
      </w:pPr>
      <w:r w:rsidRPr="005B0FE1">
        <w:rPr>
          <w:color w:val="000C00"/>
          <w:szCs w:val="28"/>
        </w:rPr>
        <w:t>ради і Черкаської районної</w:t>
      </w:r>
    </w:p>
    <w:p w:rsidR="00B308DB" w:rsidRDefault="00B308DB" w:rsidP="00B308DB">
      <w:pPr>
        <w:rPr>
          <w:color w:val="000C00"/>
          <w:szCs w:val="28"/>
        </w:rPr>
      </w:pPr>
      <w:r w:rsidRPr="005B0FE1">
        <w:rPr>
          <w:color w:val="000C00"/>
          <w:szCs w:val="28"/>
        </w:rPr>
        <w:t>державної адміністрації</w:t>
      </w:r>
    </w:p>
    <w:p w:rsidR="00B308DB" w:rsidRDefault="00B308DB" w:rsidP="00B308DB">
      <w:pPr>
        <w:pStyle w:val="a3"/>
        <w:tabs>
          <w:tab w:val="left" w:pos="9380"/>
        </w:tabs>
        <w:ind w:left="57" w:firstLine="483"/>
        <w:rPr>
          <w:color w:val="000C00"/>
          <w:szCs w:val="28"/>
        </w:rPr>
      </w:pPr>
    </w:p>
    <w:p w:rsidR="00B308DB" w:rsidRDefault="00B308DB" w:rsidP="00B308DB">
      <w:pPr>
        <w:pStyle w:val="a3"/>
        <w:ind w:left="57" w:firstLine="651"/>
        <w:rPr>
          <w:color w:val="000C00"/>
          <w:szCs w:val="28"/>
        </w:rPr>
      </w:pPr>
      <w:r w:rsidRPr="005B0FE1">
        <w:rPr>
          <w:color w:val="000C00"/>
          <w:szCs w:val="28"/>
        </w:rPr>
        <w:t>Відповідно до статті</w:t>
      </w:r>
      <w:r w:rsidRPr="00D95D6F">
        <w:rPr>
          <w:color w:val="000C00"/>
          <w:szCs w:val="28"/>
        </w:rPr>
        <w:t xml:space="preserve"> 5</w:t>
      </w:r>
      <w:r>
        <w:rPr>
          <w:color w:val="000C00"/>
          <w:szCs w:val="28"/>
        </w:rPr>
        <w:t>5</w:t>
      </w:r>
      <w:r w:rsidRPr="00D95D6F">
        <w:rPr>
          <w:color w:val="000C00"/>
          <w:szCs w:val="28"/>
        </w:rPr>
        <w:t xml:space="preserve"> Закону України </w:t>
      </w:r>
      <w:r>
        <w:rPr>
          <w:color w:val="000C00"/>
          <w:szCs w:val="28"/>
        </w:rPr>
        <w:t>"</w:t>
      </w:r>
      <w:r w:rsidRPr="00D95D6F">
        <w:rPr>
          <w:color w:val="000C00"/>
          <w:szCs w:val="28"/>
        </w:rPr>
        <w:t>Про місцеве самоврядування в Україні</w:t>
      </w:r>
      <w:r>
        <w:rPr>
          <w:color w:val="000C00"/>
          <w:szCs w:val="28"/>
        </w:rPr>
        <w:t>"</w:t>
      </w:r>
      <w:r w:rsidRPr="00D95D6F">
        <w:rPr>
          <w:color w:val="000C00"/>
          <w:szCs w:val="28"/>
        </w:rPr>
        <w:t xml:space="preserve">, рішення районної ради від 18.02.2004 № 14-8 </w:t>
      </w:r>
      <w:r>
        <w:rPr>
          <w:color w:val="000C00"/>
          <w:szCs w:val="28"/>
        </w:rPr>
        <w:t>"</w:t>
      </w:r>
      <w:r w:rsidRPr="00D95D6F">
        <w:rPr>
          <w:color w:val="000C00"/>
          <w:szCs w:val="28"/>
        </w:rPr>
        <w:t>Про Почесну Грамоту Черкаської районної ради і Черкаської районної державної адміністрації</w:t>
      </w:r>
      <w:r>
        <w:rPr>
          <w:color w:val="000C00"/>
          <w:szCs w:val="28"/>
        </w:rPr>
        <w:t>", враховуючи клопотання Державного підприємства "</w:t>
      </w:r>
      <w:r>
        <w:rPr>
          <w:color w:val="000C00"/>
          <w:szCs w:val="28"/>
        </w:rPr>
        <w:t>Черкаське</w:t>
      </w:r>
      <w:r>
        <w:rPr>
          <w:color w:val="000C00"/>
          <w:szCs w:val="28"/>
        </w:rPr>
        <w:t xml:space="preserve"> лісове господарство" від </w:t>
      </w:r>
      <w:r>
        <w:rPr>
          <w:color w:val="000C00"/>
          <w:szCs w:val="28"/>
        </w:rPr>
        <w:t>12</w:t>
      </w:r>
      <w:r>
        <w:rPr>
          <w:color w:val="000C00"/>
          <w:szCs w:val="28"/>
        </w:rPr>
        <w:t>.09.2022 №</w:t>
      </w:r>
      <w:r>
        <w:rPr>
          <w:color w:val="000C00"/>
          <w:szCs w:val="28"/>
        </w:rPr>
        <w:t>528/07</w:t>
      </w:r>
    </w:p>
    <w:p w:rsidR="00B308DB" w:rsidRPr="008E4366" w:rsidRDefault="00B308DB" w:rsidP="00B308DB">
      <w:pPr>
        <w:pStyle w:val="a3"/>
        <w:rPr>
          <w:color w:val="000C00"/>
          <w:szCs w:val="28"/>
        </w:rPr>
      </w:pPr>
      <w:r>
        <w:rPr>
          <w:b/>
          <w:color w:val="000C00"/>
          <w:szCs w:val="28"/>
        </w:rPr>
        <w:t>зобов'язую</w:t>
      </w:r>
      <w:r>
        <w:rPr>
          <w:color w:val="000C00"/>
          <w:szCs w:val="28"/>
        </w:rPr>
        <w:t>:</w:t>
      </w:r>
    </w:p>
    <w:p w:rsidR="00B308DB" w:rsidRPr="00DE1CD1" w:rsidRDefault="00B308DB" w:rsidP="00B308DB">
      <w:pPr>
        <w:ind w:right="22" w:firstLine="708"/>
        <w:jc w:val="both"/>
        <w:rPr>
          <w:szCs w:val="28"/>
        </w:rPr>
      </w:pPr>
      <w:r>
        <w:rPr>
          <w:szCs w:val="28"/>
        </w:rPr>
        <w:t xml:space="preserve">НАГОРОДИТИ </w:t>
      </w:r>
      <w:r w:rsidRPr="00DE1CD1">
        <w:rPr>
          <w:szCs w:val="28"/>
        </w:rPr>
        <w:t xml:space="preserve">Почесною Грамотою Черкаської районної ради і Черкаської районної державної адміністрації </w:t>
      </w:r>
      <w:proofErr w:type="spellStart"/>
      <w:r>
        <w:rPr>
          <w:szCs w:val="28"/>
        </w:rPr>
        <w:t>БАБІЄНКО</w:t>
      </w:r>
      <w:proofErr w:type="spellEnd"/>
      <w:r>
        <w:rPr>
          <w:szCs w:val="28"/>
        </w:rPr>
        <w:t xml:space="preserve"> Наталію Іванівну, майстра на лісозаготівельних роботах Закревського лісництва державного підприємства "Черкаське лісове господарство" </w:t>
      </w:r>
      <w:r w:rsidRPr="007E286A">
        <w:rPr>
          <w:szCs w:val="28"/>
        </w:rPr>
        <w:t xml:space="preserve">за сумлінну працю, вагомий особистий внесок у </w:t>
      </w:r>
      <w:r>
        <w:rPr>
          <w:szCs w:val="28"/>
        </w:rPr>
        <w:t xml:space="preserve">розвиток лісового господарства, активну життєву позицію та з нагоди </w:t>
      </w:r>
      <w:r w:rsidRPr="007E286A">
        <w:rPr>
          <w:szCs w:val="28"/>
        </w:rPr>
        <w:t>Дня працівника лісу</w:t>
      </w:r>
      <w:r>
        <w:rPr>
          <w:szCs w:val="28"/>
          <w:lang w:eastAsia="ru-RU"/>
        </w:rPr>
        <w:t>.</w:t>
      </w:r>
    </w:p>
    <w:p w:rsidR="00B308DB" w:rsidRDefault="00B308DB" w:rsidP="00B308DB">
      <w:pPr>
        <w:pStyle w:val="a3"/>
      </w:pPr>
    </w:p>
    <w:p w:rsidR="00B308DB" w:rsidRDefault="00B308DB" w:rsidP="00B308DB">
      <w:pPr>
        <w:pStyle w:val="a3"/>
      </w:pPr>
      <w:bookmarkStart w:id="0" w:name="_GoBack"/>
      <w:bookmarkEnd w:id="0"/>
      <w:r>
        <w:t>Голова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Олександр ВАСИЛЕНКО</w:t>
      </w:r>
    </w:p>
    <w:p w:rsidR="00B308DB" w:rsidRDefault="00B308DB" w:rsidP="00B308DB"/>
    <w:p w:rsidR="00B308DB" w:rsidRDefault="00B308DB" w:rsidP="00B308DB"/>
    <w:p w:rsidR="00B308DB" w:rsidRDefault="00B308DB" w:rsidP="00B308DB"/>
    <w:p w:rsidR="00B308DB" w:rsidRDefault="00B308DB" w:rsidP="00B308DB"/>
    <w:p w:rsidR="0036095A" w:rsidRDefault="0036095A"/>
    <w:sectPr w:rsidR="0036095A" w:rsidSect="00FC4FA5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37EE0"/>
    <w:multiLevelType w:val="hybridMultilevel"/>
    <w:tmpl w:val="61E6137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8DB"/>
    <w:rsid w:val="000C2D5E"/>
    <w:rsid w:val="0036095A"/>
    <w:rsid w:val="005F595D"/>
    <w:rsid w:val="00721EFD"/>
    <w:rsid w:val="007C2813"/>
    <w:rsid w:val="00B308DB"/>
    <w:rsid w:val="00D17584"/>
    <w:rsid w:val="00F24ECB"/>
    <w:rsid w:val="00FA4605"/>
    <w:rsid w:val="00FC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8D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uk-UA"/>
    </w:rPr>
  </w:style>
  <w:style w:type="paragraph" w:styleId="1">
    <w:name w:val="heading 1"/>
    <w:basedOn w:val="a"/>
    <w:next w:val="a"/>
    <w:link w:val="10"/>
    <w:qFormat/>
    <w:rsid w:val="00B308DB"/>
    <w:pPr>
      <w:keepNext/>
      <w:outlineLvl w:val="0"/>
    </w:pPr>
    <w:rPr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B308D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308DB"/>
    <w:pPr>
      <w:keepNext/>
      <w:spacing w:before="240" w:after="60"/>
      <w:outlineLvl w:val="3"/>
    </w:pPr>
    <w:rPr>
      <w:b/>
      <w:b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308D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308DB"/>
    <w:rPr>
      <w:rFonts w:ascii="Arial" w:eastAsia="Times New Roman" w:hAnsi="Arial" w:cs="Arial"/>
      <w:b/>
      <w:bCs/>
      <w:sz w:val="26"/>
      <w:szCs w:val="26"/>
      <w:lang w:eastAsia="uk-UA"/>
    </w:rPr>
  </w:style>
  <w:style w:type="character" w:customStyle="1" w:styleId="40">
    <w:name w:val="Заголовок 4 Знак"/>
    <w:basedOn w:val="a0"/>
    <w:link w:val="4"/>
    <w:rsid w:val="00B308D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rsid w:val="00B308DB"/>
    <w:pPr>
      <w:jc w:val="both"/>
    </w:pPr>
    <w:rPr>
      <w:lang w:eastAsia="ru-RU"/>
    </w:rPr>
  </w:style>
  <w:style w:type="character" w:customStyle="1" w:styleId="a4">
    <w:name w:val="Основной текст Знак"/>
    <w:basedOn w:val="a0"/>
    <w:link w:val="a3"/>
    <w:rsid w:val="00B308D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308D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08DB"/>
    <w:rPr>
      <w:rFonts w:ascii="Tahoma" w:eastAsia="Times New Roman" w:hAnsi="Tahoma" w:cs="Tahoma"/>
      <w:sz w:val="16"/>
      <w:szCs w:val="16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8D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uk-UA"/>
    </w:rPr>
  </w:style>
  <w:style w:type="paragraph" w:styleId="1">
    <w:name w:val="heading 1"/>
    <w:basedOn w:val="a"/>
    <w:next w:val="a"/>
    <w:link w:val="10"/>
    <w:qFormat/>
    <w:rsid w:val="00B308DB"/>
    <w:pPr>
      <w:keepNext/>
      <w:outlineLvl w:val="0"/>
    </w:pPr>
    <w:rPr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B308D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308DB"/>
    <w:pPr>
      <w:keepNext/>
      <w:spacing w:before="240" w:after="60"/>
      <w:outlineLvl w:val="3"/>
    </w:pPr>
    <w:rPr>
      <w:b/>
      <w:b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308D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308DB"/>
    <w:rPr>
      <w:rFonts w:ascii="Arial" w:eastAsia="Times New Roman" w:hAnsi="Arial" w:cs="Arial"/>
      <w:b/>
      <w:bCs/>
      <w:sz w:val="26"/>
      <w:szCs w:val="26"/>
      <w:lang w:eastAsia="uk-UA"/>
    </w:rPr>
  </w:style>
  <w:style w:type="character" w:customStyle="1" w:styleId="40">
    <w:name w:val="Заголовок 4 Знак"/>
    <w:basedOn w:val="a0"/>
    <w:link w:val="4"/>
    <w:rsid w:val="00B308D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rsid w:val="00B308DB"/>
    <w:pPr>
      <w:jc w:val="both"/>
    </w:pPr>
    <w:rPr>
      <w:lang w:eastAsia="ru-RU"/>
    </w:rPr>
  </w:style>
  <w:style w:type="character" w:customStyle="1" w:styleId="a4">
    <w:name w:val="Основной текст Знак"/>
    <w:basedOn w:val="a0"/>
    <w:link w:val="a3"/>
    <w:rsid w:val="00B308D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308D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08DB"/>
    <w:rPr>
      <w:rFonts w:ascii="Tahoma" w:eastAsia="Times New Roman" w:hAnsi="Tahoma" w:cs="Tahoma"/>
      <w:sz w:val="16"/>
      <w:szCs w:val="1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589</Words>
  <Characters>337</Characters>
  <Application>Microsoft Office Word</Application>
  <DocSecurity>0</DocSecurity>
  <Lines>2</Lines>
  <Paragraphs>1</Paragraphs>
  <ScaleCrop>false</ScaleCrop>
  <Company>SPecialiST RePack</Company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2022-09-12T07:51:00Z</dcterms:created>
  <dcterms:modified xsi:type="dcterms:W3CDTF">2022-09-12T07:53:00Z</dcterms:modified>
</cp:coreProperties>
</file>