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67" w:rsidRPr="00BC15ED" w:rsidRDefault="005B2067" w:rsidP="005B2067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3AD84F9" wp14:editId="52D30F8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67" w:rsidRPr="00E03E7B" w:rsidRDefault="005B2067" w:rsidP="005B2067">
      <w:pPr>
        <w:jc w:val="center"/>
        <w:rPr>
          <w:b/>
        </w:rPr>
      </w:pPr>
    </w:p>
    <w:p w:rsidR="005B2067" w:rsidRPr="00E03E7B" w:rsidRDefault="005B2067" w:rsidP="005B2067">
      <w:pPr>
        <w:jc w:val="center"/>
        <w:rPr>
          <w:b/>
        </w:rPr>
      </w:pPr>
    </w:p>
    <w:p w:rsidR="005B2067" w:rsidRPr="00E03E7B" w:rsidRDefault="005B2067" w:rsidP="005B2067">
      <w:pPr>
        <w:jc w:val="center"/>
      </w:pPr>
    </w:p>
    <w:p w:rsidR="005B2067" w:rsidRPr="00E03E7B" w:rsidRDefault="005B2067" w:rsidP="005B2067">
      <w:pPr>
        <w:pStyle w:val="1"/>
        <w:jc w:val="center"/>
        <w:rPr>
          <w:b/>
        </w:rPr>
      </w:pPr>
    </w:p>
    <w:p w:rsidR="005B2067" w:rsidRPr="000C71B6" w:rsidRDefault="005B2067" w:rsidP="005B2067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5B2067" w:rsidRPr="000C71B6" w:rsidRDefault="005B2067" w:rsidP="005B2067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5B2067" w:rsidRPr="0004554C" w:rsidRDefault="005B2067" w:rsidP="005B2067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5B2067" w:rsidRPr="0025190D" w:rsidRDefault="005B2067" w:rsidP="005B2067">
      <w:pPr>
        <w:pStyle w:val="1"/>
        <w:rPr>
          <w:rFonts w:ascii="Georgia" w:hAnsi="Georgia"/>
          <w:sz w:val="16"/>
          <w:szCs w:val="16"/>
        </w:rPr>
      </w:pPr>
    </w:p>
    <w:p w:rsidR="005B2067" w:rsidRPr="000476B4" w:rsidRDefault="005B2067" w:rsidP="005B2067">
      <w:pPr>
        <w:pStyle w:val="1"/>
        <w:rPr>
          <w:sz w:val="28"/>
          <w:szCs w:val="28"/>
        </w:rPr>
      </w:pPr>
      <w:r>
        <w:rPr>
          <w:sz w:val="28"/>
          <w:szCs w:val="28"/>
        </w:rPr>
        <w:t>22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6</w:t>
      </w:r>
      <w:r>
        <w:rPr>
          <w:sz w:val="28"/>
          <w:szCs w:val="28"/>
        </w:rPr>
        <w:t>3</w:t>
      </w:r>
    </w:p>
    <w:p w:rsidR="005B2067" w:rsidRDefault="005B2067" w:rsidP="005B2067">
      <w:pPr>
        <w:pStyle w:val="1"/>
        <w:rPr>
          <w:color w:val="000C00"/>
          <w:sz w:val="28"/>
          <w:szCs w:val="28"/>
        </w:rPr>
      </w:pPr>
    </w:p>
    <w:p w:rsidR="005B2067" w:rsidRPr="005B0FE1" w:rsidRDefault="005B2067" w:rsidP="005B2067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5B2067" w:rsidRPr="005B0FE1" w:rsidRDefault="005B2067" w:rsidP="005B2067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5B2067" w:rsidRPr="005B0FE1" w:rsidRDefault="005B2067" w:rsidP="005B2067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5B2067" w:rsidRDefault="005B2067" w:rsidP="005B2067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5B2067" w:rsidRDefault="005B2067" w:rsidP="005B2067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5B2067" w:rsidRPr="008E4366" w:rsidRDefault="005B2067" w:rsidP="005B2067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proofErr w:type="spellStart"/>
      <w:r>
        <w:rPr>
          <w:color w:val="000C00"/>
          <w:szCs w:val="28"/>
        </w:rPr>
        <w:t>Тернівської</w:t>
      </w:r>
      <w:proofErr w:type="spellEnd"/>
      <w:r>
        <w:rPr>
          <w:color w:val="000C00"/>
          <w:szCs w:val="28"/>
        </w:rPr>
        <w:t xml:space="preserve"> сільської ради</w:t>
      </w:r>
      <w:r>
        <w:rPr>
          <w:color w:val="000C00"/>
          <w:szCs w:val="28"/>
        </w:rPr>
        <w:t xml:space="preserve"> від </w:t>
      </w:r>
      <w:r>
        <w:rPr>
          <w:color w:val="000C00"/>
          <w:szCs w:val="28"/>
        </w:rPr>
        <w:t>2</w:t>
      </w:r>
      <w:r w:rsidRPr="00C46D60">
        <w:rPr>
          <w:color w:val="000C00"/>
          <w:szCs w:val="28"/>
        </w:rPr>
        <w:t>0.</w:t>
      </w:r>
      <w:r>
        <w:rPr>
          <w:color w:val="000C00"/>
          <w:szCs w:val="28"/>
        </w:rPr>
        <w:t>12</w:t>
      </w:r>
      <w:r w:rsidRPr="00C46D60">
        <w:rPr>
          <w:color w:val="000C00"/>
          <w:szCs w:val="28"/>
        </w:rPr>
        <w:t>.202</w:t>
      </w:r>
      <w:r>
        <w:rPr>
          <w:color w:val="000C00"/>
          <w:szCs w:val="28"/>
        </w:rPr>
        <w:t>2</w:t>
      </w:r>
      <w:r w:rsidRPr="00C46D60">
        <w:rPr>
          <w:color w:val="000C00"/>
          <w:szCs w:val="28"/>
        </w:rPr>
        <w:t xml:space="preserve"> №</w:t>
      </w:r>
      <w:r>
        <w:rPr>
          <w:color w:val="000C00"/>
          <w:szCs w:val="28"/>
        </w:rPr>
        <w:t>1</w:t>
      </w:r>
      <w:r>
        <w:rPr>
          <w:color w:val="000C00"/>
          <w:szCs w:val="28"/>
        </w:rPr>
        <w:t>304</w:t>
      </w:r>
      <w:r>
        <w:rPr>
          <w:color w:val="000C00"/>
          <w:szCs w:val="28"/>
        </w:rPr>
        <w:t>:</w:t>
      </w:r>
    </w:p>
    <w:p w:rsidR="005B2067" w:rsidRPr="00A23805" w:rsidRDefault="005B2067" w:rsidP="005B2067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 xml:space="preserve">НАГОРОДИТИ: </w:t>
      </w:r>
    </w:p>
    <w:p w:rsidR="005B2067" w:rsidRDefault="005B2067" w:rsidP="005B2067">
      <w:pPr>
        <w:ind w:right="22" w:firstLine="708"/>
        <w:jc w:val="both"/>
        <w:rPr>
          <w:szCs w:val="28"/>
        </w:rPr>
      </w:pPr>
      <w:r w:rsidRPr="001E0F5A">
        <w:rPr>
          <w:szCs w:val="28"/>
        </w:rPr>
        <w:t>Почесною Грамотою Черкаської районної ради і Черкаської р</w:t>
      </w:r>
      <w:r>
        <w:rPr>
          <w:szCs w:val="28"/>
        </w:rPr>
        <w:t xml:space="preserve">айонної державної адміністрації </w:t>
      </w:r>
      <w:r>
        <w:rPr>
          <w:szCs w:val="28"/>
        </w:rPr>
        <w:t>ВІЛЬХОВОГО</w:t>
      </w:r>
      <w:r>
        <w:rPr>
          <w:szCs w:val="28"/>
        </w:rPr>
        <w:t xml:space="preserve"> </w:t>
      </w:r>
      <w:r>
        <w:rPr>
          <w:szCs w:val="28"/>
        </w:rPr>
        <w:t>Івана Васильовича</w:t>
      </w:r>
      <w:r>
        <w:rPr>
          <w:szCs w:val="28"/>
        </w:rPr>
        <w:t xml:space="preserve">, </w:t>
      </w:r>
      <w:r>
        <w:rPr>
          <w:szCs w:val="28"/>
        </w:rPr>
        <w:t>керівника Благодійного фонду "Милосердя і здоров'я"</w:t>
      </w:r>
      <w:r>
        <w:rPr>
          <w:szCs w:val="28"/>
        </w:rPr>
        <w:t xml:space="preserve">, </w:t>
      </w:r>
      <w:r>
        <w:rPr>
          <w:szCs w:val="28"/>
        </w:rPr>
        <w:t xml:space="preserve">за </w:t>
      </w:r>
      <w:r w:rsidRPr="005B2067">
        <w:rPr>
          <w:szCs w:val="28"/>
        </w:rPr>
        <w:t>вагомий особистий внесок у розвиток волонтерського руху, підтримку Збройних Сил України та активну життєву позицію</w:t>
      </w:r>
      <w:r>
        <w:rPr>
          <w:szCs w:val="28"/>
        </w:rPr>
        <w:t>.</w:t>
      </w:r>
    </w:p>
    <w:p w:rsidR="005B2067" w:rsidRDefault="005B2067" w:rsidP="005B2067">
      <w:pPr>
        <w:pStyle w:val="a3"/>
      </w:pPr>
    </w:p>
    <w:p w:rsidR="005B2067" w:rsidRDefault="005B2067" w:rsidP="005B2067">
      <w:pPr>
        <w:pStyle w:val="a3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>
        <w:t>лександр ВАСИЛЕНКО</w:t>
      </w:r>
      <w:bookmarkStart w:id="0" w:name="_GoBack"/>
      <w:bookmarkEnd w:id="0"/>
    </w:p>
    <w:p w:rsidR="005B2067" w:rsidRDefault="005B2067" w:rsidP="005B2067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7"/>
    <w:rsid w:val="000C2D5E"/>
    <w:rsid w:val="0036095A"/>
    <w:rsid w:val="005B2067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B206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206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0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06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5B20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B206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B20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6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B206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206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0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06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5B20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B206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B20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6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2023-01-02T07:59:00Z</dcterms:created>
  <dcterms:modified xsi:type="dcterms:W3CDTF">2023-01-02T08:02:00Z</dcterms:modified>
</cp:coreProperties>
</file>