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2B" w:rsidRPr="00BC15ED" w:rsidRDefault="00D4392B" w:rsidP="00D4392B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41FDC62A" wp14:editId="3FA810C6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92B" w:rsidRPr="00E03E7B" w:rsidRDefault="00D4392B" w:rsidP="00D4392B">
      <w:pPr>
        <w:jc w:val="center"/>
        <w:rPr>
          <w:b/>
        </w:rPr>
      </w:pPr>
    </w:p>
    <w:p w:rsidR="00D4392B" w:rsidRPr="00E03E7B" w:rsidRDefault="00D4392B" w:rsidP="00D4392B">
      <w:pPr>
        <w:jc w:val="center"/>
        <w:rPr>
          <w:b/>
        </w:rPr>
      </w:pPr>
    </w:p>
    <w:p w:rsidR="00D4392B" w:rsidRPr="00E03E7B" w:rsidRDefault="00D4392B" w:rsidP="00D4392B">
      <w:pPr>
        <w:jc w:val="center"/>
      </w:pPr>
    </w:p>
    <w:p w:rsidR="00D4392B" w:rsidRPr="00E03E7B" w:rsidRDefault="00D4392B" w:rsidP="00D4392B">
      <w:pPr>
        <w:pStyle w:val="1"/>
        <w:jc w:val="center"/>
        <w:rPr>
          <w:b/>
        </w:rPr>
      </w:pPr>
    </w:p>
    <w:p w:rsidR="00D4392B" w:rsidRPr="000C71B6" w:rsidRDefault="00D4392B" w:rsidP="00D4392B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D4392B" w:rsidRPr="000C71B6" w:rsidRDefault="00D4392B" w:rsidP="00D4392B">
      <w:pPr>
        <w:jc w:val="center"/>
        <w:rPr>
          <w:rFonts w:ascii="Georgia" w:hAnsi="Georgia"/>
          <w:b/>
        </w:rPr>
      </w:pPr>
    </w:p>
    <w:p w:rsidR="00D4392B" w:rsidRPr="000C71B6" w:rsidRDefault="00D4392B" w:rsidP="00D4392B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D4392B" w:rsidRPr="000C71B6" w:rsidRDefault="00D4392B" w:rsidP="00D4392B">
      <w:pPr>
        <w:pStyle w:val="1"/>
        <w:rPr>
          <w:rFonts w:ascii="Georgia" w:hAnsi="Georgia"/>
          <w:sz w:val="28"/>
          <w:szCs w:val="28"/>
        </w:rPr>
      </w:pPr>
    </w:p>
    <w:p w:rsidR="00D4392B" w:rsidRPr="00CA5B07" w:rsidRDefault="00B907AF" w:rsidP="00D4392B">
      <w:pPr>
        <w:jc w:val="both"/>
        <w:rPr>
          <w:szCs w:val="28"/>
        </w:rPr>
      </w:pPr>
      <w:r w:rsidRPr="00E8610B">
        <w:rPr>
          <w:szCs w:val="28"/>
        </w:rPr>
        <w:t>2</w:t>
      </w:r>
      <w:r w:rsidR="00E8610B" w:rsidRPr="00E8610B">
        <w:rPr>
          <w:szCs w:val="28"/>
        </w:rPr>
        <w:t>7</w:t>
      </w:r>
      <w:r w:rsidR="00D4392B" w:rsidRPr="00E8610B">
        <w:rPr>
          <w:szCs w:val="28"/>
        </w:rPr>
        <w:t xml:space="preserve">.01.2022     </w:t>
      </w:r>
      <w:r w:rsidR="00D4392B" w:rsidRPr="00CA5B07">
        <w:rPr>
          <w:szCs w:val="28"/>
        </w:rPr>
        <w:t xml:space="preserve">                                                                                      №</w:t>
      </w:r>
      <w:r w:rsidR="00E8610B">
        <w:rPr>
          <w:szCs w:val="28"/>
        </w:rPr>
        <w:t>7</w:t>
      </w:r>
    </w:p>
    <w:p w:rsidR="00D4392B" w:rsidRDefault="00D4392B" w:rsidP="00D4392B">
      <w:pPr>
        <w:jc w:val="both"/>
      </w:pPr>
    </w:p>
    <w:p w:rsidR="004B790D" w:rsidRDefault="00D4392B" w:rsidP="00D4392B">
      <w:pPr>
        <w:jc w:val="both"/>
      </w:pPr>
      <w:r>
        <w:t xml:space="preserve">Про </w:t>
      </w:r>
      <w:r w:rsidRPr="00D4392B">
        <w:t xml:space="preserve">покладення відповідальності </w:t>
      </w:r>
    </w:p>
    <w:p w:rsidR="004B790D" w:rsidRDefault="00D4392B" w:rsidP="00D4392B">
      <w:pPr>
        <w:jc w:val="both"/>
      </w:pPr>
      <w:r w:rsidRPr="00D4392B">
        <w:t xml:space="preserve">за зберігання та використання </w:t>
      </w:r>
    </w:p>
    <w:p w:rsidR="00E41021" w:rsidRDefault="00E41021" w:rsidP="00D4392B">
      <w:pPr>
        <w:jc w:val="both"/>
      </w:pPr>
      <w:r>
        <w:t xml:space="preserve">печаток та штампів у Черкаській </w:t>
      </w:r>
    </w:p>
    <w:p w:rsidR="00D4392B" w:rsidRDefault="00E41021" w:rsidP="00D4392B">
      <w:pPr>
        <w:jc w:val="both"/>
      </w:pPr>
      <w:r>
        <w:t>районній раді</w:t>
      </w:r>
    </w:p>
    <w:p w:rsidR="00D4392B" w:rsidRDefault="00D4392B" w:rsidP="00D4392B">
      <w:pPr>
        <w:jc w:val="both"/>
      </w:pPr>
    </w:p>
    <w:p w:rsidR="00D4392B" w:rsidRDefault="00D4392B" w:rsidP="00D4392B">
      <w:pPr>
        <w:jc w:val="both"/>
      </w:pPr>
      <w:r>
        <w:tab/>
        <w:t>Відповідно до статті 55 Закону України "Про місцеве самоврядування в Україні", пункту 69 Типової інструкції з діловодства в міністерствах, інших центральних та місцевих органах виконавчої влади, затвердженої постановою Кабінету Міністрів України від</w:t>
      </w:r>
      <w:r w:rsidRPr="00166B0C">
        <w:t xml:space="preserve"> 17 січня 2018 р. №55</w:t>
      </w:r>
      <w:r>
        <w:t xml:space="preserve"> "</w:t>
      </w:r>
      <w:r w:rsidRPr="00166B0C">
        <w:t>Деякі питання документування управлінської діяльності</w:t>
      </w:r>
      <w:r>
        <w:t xml:space="preserve">" (із змінами), пунктів </w:t>
      </w:r>
      <w:r w:rsidR="00C7755A">
        <w:t>1, 5, 10 частини третьої розділу другого</w:t>
      </w:r>
      <w:r>
        <w:t xml:space="preserve"> Правил організації діловодства та архівного зберігання документів у державних органах, </w:t>
      </w:r>
      <w:proofErr w:type="spellStart"/>
      <w:r>
        <w:t>органах</w:t>
      </w:r>
      <w:proofErr w:type="spellEnd"/>
      <w:r>
        <w:t xml:space="preserve"> місцевого самоврядування, на підприємствах, в установах і організаціях, затверджених наказом Міністерства юстиції України </w:t>
      </w:r>
      <w:r w:rsidRPr="00E36520">
        <w:t>18.06.2015 №1000/5</w:t>
      </w:r>
      <w:r>
        <w:t xml:space="preserve"> (із змінами), </w:t>
      </w:r>
      <w:r w:rsidR="008C124E">
        <w:t xml:space="preserve">беручи до уваги постанову Кабінету Міністрів України від </w:t>
      </w:r>
      <w:r w:rsidR="008C124E" w:rsidRPr="008C124E">
        <w:t>23 серпня 1995 р. № 672</w:t>
      </w:r>
      <w:r w:rsidR="008C124E">
        <w:t>"</w:t>
      </w:r>
      <w:r w:rsidR="008C124E" w:rsidRPr="008C124E">
        <w:t xml:space="preserve">Про затвердження зразків і описів гербових печаток, малих гербових печаток, </w:t>
      </w:r>
      <w:proofErr w:type="spellStart"/>
      <w:r w:rsidR="008C124E" w:rsidRPr="008C124E">
        <w:t>печаток</w:t>
      </w:r>
      <w:proofErr w:type="spellEnd"/>
      <w:r w:rsidR="008C124E" w:rsidRPr="008C124E">
        <w:t xml:space="preserve"> без зображення Державного Герба України, табличок обласних, Київської та Севастопольської міських, районних, </w:t>
      </w:r>
      <w:proofErr w:type="spellStart"/>
      <w:r w:rsidR="008C124E" w:rsidRPr="008C124E">
        <w:t>районних</w:t>
      </w:r>
      <w:proofErr w:type="spellEnd"/>
      <w:r w:rsidR="008C124E" w:rsidRPr="008C124E">
        <w:t xml:space="preserve"> у містах Києві та Севастополі державних адміністрацій</w:t>
      </w:r>
      <w:r w:rsidR="008C124E">
        <w:t xml:space="preserve">", </w:t>
      </w:r>
      <w:r>
        <w:t>враховуючи рішення</w:t>
      </w:r>
      <w:r w:rsidRPr="00255EF5">
        <w:t xml:space="preserve"> Черкаської районної ради від 08.10.2021 №13-7/VIІІ "Про затвердження структури та чисельності працівників виконавчого апарату районної ради"</w:t>
      </w:r>
      <w:r>
        <w:t>, розпорядження районної ради від 22.10.2021 №72 "</w:t>
      </w:r>
      <w:r w:rsidRPr="00255EF5">
        <w:t>Про внесення змін до штатного розпису виконавчого апарату Черкаської районної ради</w:t>
      </w:r>
      <w:r w:rsidR="00FB0322">
        <w:t>"</w:t>
      </w:r>
    </w:p>
    <w:p w:rsidR="00FB0322" w:rsidRPr="00FB0322" w:rsidRDefault="00FB0322" w:rsidP="00D4392B">
      <w:pPr>
        <w:jc w:val="both"/>
        <w:rPr>
          <w:b/>
        </w:rPr>
      </w:pPr>
      <w:r>
        <w:rPr>
          <w:b/>
        </w:rPr>
        <w:t>зобов'язую:</w:t>
      </w:r>
    </w:p>
    <w:p w:rsidR="00FB0322" w:rsidRDefault="00FB0322" w:rsidP="00D4392B">
      <w:pPr>
        <w:numPr>
          <w:ilvl w:val="0"/>
          <w:numId w:val="1"/>
        </w:numPr>
        <w:tabs>
          <w:tab w:val="clear" w:pos="795"/>
        </w:tabs>
        <w:ind w:left="0" w:firstLine="567"/>
        <w:jc w:val="both"/>
      </w:pPr>
      <w:r>
        <w:t xml:space="preserve">ЗАТВЕРДИТИ Порядок використання печаток </w:t>
      </w:r>
      <w:r w:rsidR="00CC65CF">
        <w:t xml:space="preserve">і штампів </w:t>
      </w:r>
      <w:r>
        <w:t>у Черкаській районній раді, що додається.</w:t>
      </w:r>
    </w:p>
    <w:p w:rsidR="00FB0322" w:rsidRDefault="00FB0322" w:rsidP="00894AAF">
      <w:pPr>
        <w:numPr>
          <w:ilvl w:val="0"/>
          <w:numId w:val="1"/>
        </w:numPr>
        <w:tabs>
          <w:tab w:val="clear" w:pos="795"/>
        </w:tabs>
        <w:ind w:left="0" w:firstLine="567"/>
        <w:jc w:val="both"/>
      </w:pPr>
      <w:r>
        <w:t>ВИЗНАЧИТИ, що</w:t>
      </w:r>
      <w:r w:rsidR="00894AAF">
        <w:t xml:space="preserve"> г</w:t>
      </w:r>
      <w:r>
        <w:t>ербовою печаткою Черкаської районної ради скріплюються підписи голови районної ради, заступника голови районної ради та головного бухгалтера виконавчого апарату районної ради</w:t>
      </w:r>
      <w:r w:rsidR="00E41021">
        <w:t>.</w:t>
      </w:r>
    </w:p>
    <w:p w:rsidR="00E41021" w:rsidRDefault="00E41021" w:rsidP="00E10901">
      <w:pPr>
        <w:pStyle w:val="a5"/>
        <w:numPr>
          <w:ilvl w:val="0"/>
          <w:numId w:val="1"/>
        </w:numPr>
        <w:tabs>
          <w:tab w:val="clear" w:pos="795"/>
          <w:tab w:val="num" w:pos="-142"/>
        </w:tabs>
        <w:ind w:left="0" w:firstLine="567"/>
        <w:jc w:val="both"/>
      </w:pPr>
      <w:r>
        <w:t>ПРИЗНАЧИТИ відповідальним за зберігання</w:t>
      </w:r>
      <w:r w:rsidR="00E10901">
        <w:t xml:space="preserve"> та використання печаток і штампів </w:t>
      </w:r>
      <w:proofErr w:type="spellStart"/>
      <w:r w:rsidR="00E10901">
        <w:t>ТАРАХТІЯ</w:t>
      </w:r>
      <w:proofErr w:type="spellEnd"/>
      <w:r w:rsidR="00E10901">
        <w:t xml:space="preserve"> Володимира Володимировича, начальника відділу </w:t>
      </w:r>
      <w:r w:rsidR="00E10901" w:rsidRPr="00E10901">
        <w:t>з питань управління персоналом, документообігу та взаємодії з депутатами виконавчого апарату районної ради</w:t>
      </w:r>
      <w:r w:rsidR="00E10901">
        <w:t>.</w:t>
      </w:r>
    </w:p>
    <w:p w:rsidR="00E10901" w:rsidRDefault="00E10901" w:rsidP="00E10901">
      <w:pPr>
        <w:pStyle w:val="a5"/>
        <w:numPr>
          <w:ilvl w:val="0"/>
          <w:numId w:val="1"/>
        </w:numPr>
        <w:tabs>
          <w:tab w:val="clear" w:pos="795"/>
          <w:tab w:val="num" w:pos="-142"/>
        </w:tabs>
        <w:ind w:left="0" w:firstLine="567"/>
        <w:jc w:val="both"/>
      </w:pPr>
      <w:r>
        <w:lastRenderedPageBreak/>
        <w:t>ВИЗНАТИ такими, що втратили чинність розпорядження районної ради від:</w:t>
      </w:r>
    </w:p>
    <w:p w:rsidR="00E10901" w:rsidRDefault="00E10901" w:rsidP="00E10901">
      <w:pPr>
        <w:ind w:firstLine="567"/>
        <w:jc w:val="both"/>
      </w:pPr>
      <w:r>
        <w:t>від 07.03.2012 №28 "Про введення в дію печаток";</w:t>
      </w:r>
    </w:p>
    <w:p w:rsidR="00E10901" w:rsidRDefault="00E10901" w:rsidP="00E10901">
      <w:pPr>
        <w:ind w:firstLine="567"/>
        <w:jc w:val="both"/>
      </w:pPr>
      <w:r>
        <w:t xml:space="preserve">від 07.04.2014 №21 "Про внесення змін до розпорядження районної ради від </w:t>
      </w:r>
      <w:r w:rsidRPr="00E10901">
        <w:t>07.03.2012 №28</w:t>
      </w:r>
      <w:r>
        <w:t>".</w:t>
      </w:r>
    </w:p>
    <w:p w:rsidR="00D4392B" w:rsidRDefault="00D4392B" w:rsidP="00D4392B">
      <w:pPr>
        <w:numPr>
          <w:ilvl w:val="0"/>
          <w:numId w:val="1"/>
        </w:numPr>
        <w:tabs>
          <w:tab w:val="clear" w:pos="795"/>
        </w:tabs>
        <w:ind w:left="0" w:firstLine="567"/>
        <w:jc w:val="both"/>
      </w:pPr>
      <w:r>
        <w:t xml:space="preserve">Контроль за виконанням розпорядження покласти на заступника голови ради </w:t>
      </w:r>
      <w:proofErr w:type="spellStart"/>
      <w:r>
        <w:t>ГОНЧАРЕНКА</w:t>
      </w:r>
      <w:proofErr w:type="spellEnd"/>
      <w:r>
        <w:t xml:space="preserve"> О.І.</w:t>
      </w:r>
    </w:p>
    <w:p w:rsidR="00D4392B" w:rsidRPr="00FF1485" w:rsidRDefault="00D4392B" w:rsidP="00D4392B"/>
    <w:p w:rsidR="00D4392B" w:rsidRDefault="00D4392B" w:rsidP="00D4392B">
      <w:r>
        <w:t>Голова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36095A" w:rsidRDefault="0036095A"/>
    <w:p w:rsidR="00EA24E4" w:rsidRDefault="00EA24E4"/>
    <w:p w:rsidR="00EA24E4" w:rsidRDefault="00EA24E4"/>
    <w:p w:rsidR="00EA24E4" w:rsidRDefault="00EA24E4"/>
    <w:p w:rsidR="00EA24E4" w:rsidRDefault="00EA24E4"/>
    <w:p w:rsidR="00EA24E4" w:rsidRDefault="00EA24E4"/>
    <w:p w:rsidR="00EA24E4" w:rsidRDefault="00EA24E4"/>
    <w:p w:rsidR="00EA24E4" w:rsidRDefault="00EA24E4"/>
    <w:p w:rsidR="00EA24E4" w:rsidRDefault="00EA24E4"/>
    <w:p w:rsidR="00EA24E4" w:rsidRDefault="00EA24E4"/>
    <w:p w:rsidR="00EA24E4" w:rsidRDefault="00EA24E4"/>
    <w:p w:rsidR="00EA24E4" w:rsidRDefault="00EA24E4"/>
    <w:p w:rsidR="00EA24E4" w:rsidRDefault="00EA24E4"/>
    <w:p w:rsidR="00EA24E4" w:rsidRDefault="00EA24E4"/>
    <w:p w:rsidR="00EA24E4" w:rsidRDefault="00EA24E4"/>
    <w:p w:rsidR="009506E2" w:rsidRDefault="009506E2"/>
    <w:p w:rsidR="009506E2" w:rsidRDefault="009506E2"/>
    <w:p w:rsidR="009506E2" w:rsidRDefault="009506E2"/>
    <w:p w:rsidR="009506E2" w:rsidRDefault="009506E2"/>
    <w:p w:rsidR="009506E2" w:rsidRDefault="009506E2"/>
    <w:p w:rsidR="009506E2" w:rsidRDefault="009506E2"/>
    <w:p w:rsidR="009506E2" w:rsidRDefault="009506E2"/>
    <w:p w:rsidR="009506E2" w:rsidRDefault="009506E2"/>
    <w:p w:rsidR="009506E2" w:rsidRDefault="009506E2"/>
    <w:p w:rsidR="009506E2" w:rsidRDefault="009506E2"/>
    <w:p w:rsidR="009506E2" w:rsidRDefault="009506E2"/>
    <w:p w:rsidR="009506E2" w:rsidRDefault="009506E2"/>
    <w:p w:rsidR="009506E2" w:rsidRDefault="009506E2"/>
    <w:p w:rsidR="009506E2" w:rsidRDefault="009506E2"/>
    <w:p w:rsidR="009506E2" w:rsidRDefault="009506E2"/>
    <w:p w:rsidR="009506E2" w:rsidRDefault="009506E2"/>
    <w:p w:rsidR="00EA24E4" w:rsidRDefault="00EA24E4"/>
    <w:p w:rsidR="00EA24E4" w:rsidRDefault="00EA24E4"/>
    <w:p w:rsidR="00EA24E4" w:rsidRDefault="00EA24E4"/>
    <w:p w:rsidR="00EA24E4" w:rsidRDefault="00EA24E4"/>
    <w:p w:rsidR="00EA24E4" w:rsidRDefault="00EA24E4"/>
    <w:p w:rsidR="00EA24E4" w:rsidRDefault="00EA24E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ЗАТВЕРДЖЕНО</w:t>
      </w:r>
    </w:p>
    <w:p w:rsidR="00EA24E4" w:rsidRDefault="00EA24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Розпорядження районної ради</w:t>
      </w:r>
    </w:p>
    <w:p w:rsidR="00EA24E4" w:rsidRDefault="00EA24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від </w:t>
      </w:r>
      <w:r w:rsidR="00B907AF" w:rsidRPr="00E8610B">
        <w:t>2</w:t>
      </w:r>
      <w:r w:rsidR="00E8610B" w:rsidRPr="00E8610B">
        <w:t>7</w:t>
      </w:r>
      <w:r w:rsidR="00E8610B">
        <w:t>.01.2022 №7</w:t>
      </w:r>
    </w:p>
    <w:p w:rsidR="00EA24E4" w:rsidRDefault="00EA24E4"/>
    <w:p w:rsidR="00CC65CF" w:rsidRDefault="00CC65CF" w:rsidP="00CC65CF">
      <w:pPr>
        <w:jc w:val="center"/>
      </w:pPr>
      <w:r>
        <w:t>Порядок використання печаток і штампів</w:t>
      </w:r>
    </w:p>
    <w:p w:rsidR="00EA24E4" w:rsidRDefault="00CC65CF" w:rsidP="00CC65CF">
      <w:pPr>
        <w:jc w:val="center"/>
      </w:pPr>
      <w:r>
        <w:t>у Черкаській районній раді</w:t>
      </w:r>
    </w:p>
    <w:p w:rsidR="00CC65CF" w:rsidRDefault="00CC65CF" w:rsidP="00CC65CF">
      <w:pPr>
        <w:jc w:val="center"/>
      </w:pPr>
      <w:bookmarkStart w:id="0" w:name="_GoBack"/>
      <w:bookmarkEnd w:id="0"/>
    </w:p>
    <w:p w:rsidR="00CC65CF" w:rsidRDefault="00CC65CF" w:rsidP="00CC65CF">
      <w:pPr>
        <w:jc w:val="both"/>
      </w:pPr>
      <w:r>
        <w:tab/>
        <w:t xml:space="preserve">Цей Порядок розроблено на підставі </w:t>
      </w:r>
      <w:r w:rsidRPr="00CC65CF">
        <w:t>Типової інструкції з діловодства в міністерствах, інших центральних та місцевих органах виконавчої влади, затвердженої постановою Кабінету Міністрів України від 17 січня 2018 р. №55 "Деякі питання документування управлінської діяльності"</w:t>
      </w:r>
      <w:r>
        <w:t xml:space="preserve">, </w:t>
      </w:r>
      <w:r w:rsidRPr="00CC65CF">
        <w:t xml:space="preserve"> Правил організації діловодства та архівного зберігання документів у державних органах, </w:t>
      </w:r>
      <w:proofErr w:type="spellStart"/>
      <w:r w:rsidRPr="00CC65CF">
        <w:t>органах</w:t>
      </w:r>
      <w:proofErr w:type="spellEnd"/>
      <w:r w:rsidRPr="00CC65CF">
        <w:t xml:space="preserve"> місцевого самоврядування, на підприємствах, в установах і організаціях, затверджених наказом Міністерства юстиції України 18.06.2015 №1000/5</w:t>
      </w:r>
      <w:r>
        <w:t>.</w:t>
      </w:r>
    </w:p>
    <w:p w:rsidR="004B6D4A" w:rsidRDefault="004B6D4A" w:rsidP="00CC65CF">
      <w:pPr>
        <w:jc w:val="both"/>
      </w:pPr>
      <w:r>
        <w:tab/>
        <w:t>У районній раді виготовлені та діють:</w:t>
      </w:r>
    </w:p>
    <w:p w:rsidR="004B6D4A" w:rsidRDefault="004B6D4A" w:rsidP="004B6D4A">
      <w:pPr>
        <w:ind w:firstLine="708"/>
        <w:jc w:val="both"/>
      </w:pPr>
      <w:r w:rsidRPr="004B6D4A">
        <w:t>Гербов</w:t>
      </w:r>
      <w:r>
        <w:t>а</w:t>
      </w:r>
      <w:r w:rsidRPr="004B6D4A">
        <w:t xml:space="preserve"> печатк</w:t>
      </w:r>
      <w:r>
        <w:t xml:space="preserve">а </w:t>
      </w:r>
      <w:r w:rsidRPr="004B6D4A">
        <w:t>Черкаської районної ради</w:t>
      </w:r>
      <w:r>
        <w:t>;</w:t>
      </w:r>
    </w:p>
    <w:p w:rsidR="004B6D4A" w:rsidRDefault="004B6D4A" w:rsidP="004B6D4A">
      <w:pPr>
        <w:ind w:firstLine="708"/>
        <w:jc w:val="both"/>
      </w:pPr>
      <w:r w:rsidRPr="004B6D4A">
        <w:t>Маленька гербова печатка</w:t>
      </w:r>
      <w:r>
        <w:t>;</w:t>
      </w:r>
    </w:p>
    <w:p w:rsidR="004B6D4A" w:rsidRDefault="004B6D4A" w:rsidP="004B6D4A">
      <w:pPr>
        <w:ind w:firstLine="708"/>
        <w:jc w:val="both"/>
      </w:pPr>
      <w:r w:rsidRPr="004B6D4A">
        <w:t>Негербов</w:t>
      </w:r>
      <w:r>
        <w:t>а печатка</w:t>
      </w:r>
      <w:r w:rsidRPr="004B6D4A">
        <w:t xml:space="preserve"> районної ради</w:t>
      </w:r>
      <w:r>
        <w:t>;</w:t>
      </w:r>
    </w:p>
    <w:p w:rsidR="004B6D4A" w:rsidRDefault="007E3DF8" w:rsidP="004B6D4A">
      <w:pPr>
        <w:ind w:firstLine="708"/>
        <w:jc w:val="both"/>
      </w:pPr>
      <w:r w:rsidRPr="007E3DF8">
        <w:t>Кутовий штамп</w:t>
      </w:r>
      <w:r>
        <w:t>;</w:t>
      </w:r>
    </w:p>
    <w:p w:rsidR="007E3DF8" w:rsidRDefault="007E3DF8" w:rsidP="007E3DF8">
      <w:pPr>
        <w:ind w:firstLine="708"/>
        <w:jc w:val="both"/>
      </w:pPr>
      <w:r>
        <w:t>Штамп "Черкаська районна рада";</w:t>
      </w:r>
    </w:p>
    <w:p w:rsidR="007E3DF8" w:rsidRDefault="007E3DF8" w:rsidP="007E3DF8">
      <w:pPr>
        <w:ind w:firstLine="708"/>
        <w:jc w:val="both"/>
      </w:pPr>
      <w:r>
        <w:t>Штамп "Отримано".</w:t>
      </w:r>
    </w:p>
    <w:p w:rsidR="007E3DF8" w:rsidRDefault="007E3DF8" w:rsidP="007E3DF8">
      <w:pPr>
        <w:ind w:firstLine="708"/>
        <w:jc w:val="both"/>
      </w:pPr>
      <w:r>
        <w:t>Штамп "Вхідний №_";</w:t>
      </w:r>
    </w:p>
    <w:p w:rsidR="007E3DF8" w:rsidRDefault="007E3DF8" w:rsidP="007E3DF8">
      <w:pPr>
        <w:pStyle w:val="a5"/>
        <w:jc w:val="both"/>
      </w:pPr>
      <w:r>
        <w:t>Штампами "Згідно з оригіналом";</w:t>
      </w:r>
    </w:p>
    <w:p w:rsidR="007E3DF8" w:rsidRDefault="007E3DF8" w:rsidP="007E3DF8">
      <w:pPr>
        <w:pStyle w:val="a5"/>
        <w:jc w:val="both"/>
      </w:pPr>
      <w:r>
        <w:t>Штамп "Копія".</w:t>
      </w:r>
    </w:p>
    <w:p w:rsidR="007E3DF8" w:rsidRDefault="007E3DF8" w:rsidP="007E3DF8">
      <w:pPr>
        <w:ind w:firstLine="708"/>
        <w:jc w:val="both"/>
        <w:rPr>
          <w:shd w:val="clear" w:color="auto" w:fill="FFFFFF"/>
        </w:rPr>
      </w:pPr>
      <w:r w:rsidRPr="007E3DF8">
        <w:rPr>
          <w:shd w:val="clear" w:color="auto" w:fill="FFFFFF"/>
        </w:rPr>
        <w:t>Гербовою печаткою Черкаської районної ради скріплюється підпис (підписи) посадової (відповідальної) особи на документах, що засвідчують права громадян і юридичних осіб, на яких фіксується факт витрати коштів і проведення операцій з матеріальними цінностями.</w:t>
      </w:r>
    </w:p>
    <w:p w:rsidR="007E3DF8" w:rsidRDefault="007E3DF8" w:rsidP="007E3DF8">
      <w:pPr>
        <w:ind w:firstLine="708"/>
        <w:jc w:val="both"/>
        <w:rPr>
          <w:shd w:val="clear" w:color="auto" w:fill="FFFFFF"/>
        </w:rPr>
      </w:pPr>
      <w:r w:rsidRPr="00320D87">
        <w:rPr>
          <w:shd w:val="clear" w:color="auto" w:fill="FFFFFF"/>
        </w:rPr>
        <w:t>Перелік інших докум</w:t>
      </w:r>
      <w:r w:rsidR="00320D87">
        <w:rPr>
          <w:shd w:val="clear" w:color="auto" w:fill="FFFFFF"/>
        </w:rPr>
        <w:t xml:space="preserve">ентів, підписи на яких </w:t>
      </w:r>
      <w:r w:rsidRPr="00320D87">
        <w:rPr>
          <w:shd w:val="clear" w:color="auto" w:fill="FFFFFF"/>
        </w:rPr>
        <w:t>скріплю</w:t>
      </w:r>
      <w:r w:rsidR="00320D87">
        <w:rPr>
          <w:shd w:val="clear" w:color="auto" w:fill="FFFFFF"/>
        </w:rPr>
        <w:t>ються</w:t>
      </w:r>
      <w:r w:rsidRPr="00320D87">
        <w:rPr>
          <w:shd w:val="clear" w:color="auto" w:fill="FFFFFF"/>
        </w:rPr>
        <w:t xml:space="preserve"> гербовою печаткою, визначається </w:t>
      </w:r>
      <w:r w:rsidR="00320D87" w:rsidRPr="00320D87">
        <w:rPr>
          <w:shd w:val="clear" w:color="auto" w:fill="FFFFFF"/>
        </w:rPr>
        <w:t>інструкцією з діловодства у Черкаській районній раді</w:t>
      </w:r>
      <w:r w:rsidR="00320D87">
        <w:rPr>
          <w:shd w:val="clear" w:color="auto" w:fill="FFFFFF"/>
        </w:rPr>
        <w:t>,</w:t>
      </w:r>
      <w:r w:rsidRPr="00320D87">
        <w:rPr>
          <w:shd w:val="clear" w:color="auto" w:fill="FFFFFF"/>
        </w:rPr>
        <w:t xml:space="preserve"> на підставі нормативно-правових актів та </w:t>
      </w:r>
      <w:r w:rsidR="00320D87">
        <w:rPr>
          <w:shd w:val="clear" w:color="auto" w:fill="FFFFFF"/>
        </w:rPr>
        <w:t>примірного переліку документів.</w:t>
      </w:r>
    </w:p>
    <w:p w:rsidR="00320D87" w:rsidRDefault="00320D87" w:rsidP="007E3DF8">
      <w:pPr>
        <w:ind w:firstLine="708"/>
        <w:jc w:val="both"/>
        <w:rPr>
          <w:shd w:val="clear" w:color="auto" w:fill="FFFFFF"/>
        </w:rPr>
      </w:pPr>
      <w:r w:rsidRPr="00320D87">
        <w:rPr>
          <w:shd w:val="clear" w:color="auto" w:fill="FFFFFF"/>
        </w:rPr>
        <w:t>Розпорядженням районної ради визначається порядок використання, місце зберігання печаток і штампів, посадова особа, відповідальна за їх зберігання, а також перелік осіб, підписи яких скріплюються гербовою печаткою.</w:t>
      </w:r>
    </w:p>
    <w:p w:rsidR="00BF16FC" w:rsidRDefault="00BF16FC" w:rsidP="007E3DF8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Печатки зберігаються у сейфі </w:t>
      </w:r>
      <w:r w:rsidR="009506E2">
        <w:rPr>
          <w:shd w:val="clear" w:color="auto" w:fill="FFFFFF"/>
        </w:rPr>
        <w:t>відповідального</w:t>
      </w:r>
      <w:r w:rsidRPr="00BF16FC">
        <w:rPr>
          <w:shd w:val="clear" w:color="auto" w:fill="FFFFFF"/>
        </w:rPr>
        <w:t xml:space="preserve"> за зберігання та використання печаток і штампів</w:t>
      </w:r>
      <w:r w:rsidR="009506E2">
        <w:rPr>
          <w:shd w:val="clear" w:color="auto" w:fill="FFFFFF"/>
        </w:rPr>
        <w:t>.</w:t>
      </w:r>
    </w:p>
    <w:p w:rsidR="00894AAF" w:rsidRDefault="00894AAF" w:rsidP="007E3DF8">
      <w:pPr>
        <w:ind w:firstLine="708"/>
        <w:jc w:val="both"/>
        <w:rPr>
          <w:shd w:val="clear" w:color="auto" w:fill="FFFFFF"/>
        </w:rPr>
      </w:pPr>
      <w:r w:rsidRPr="00894AAF">
        <w:rPr>
          <w:shd w:val="clear" w:color="auto" w:fill="FFFFFF"/>
        </w:rPr>
        <w:t>Відбиток печатки ставиться таким чином, щоб він охоплював останні кілька літер найменування посади особи, яка підписала документ, але не підпис посадової особи, або на окремо виділеному для цього місці з відміткою “МП”.</w:t>
      </w:r>
    </w:p>
    <w:p w:rsidR="00894AAF" w:rsidRDefault="00894AAF" w:rsidP="00894AAF">
      <w:pPr>
        <w:ind w:firstLine="567"/>
        <w:jc w:val="both"/>
      </w:pPr>
      <w:r>
        <w:t>Визначити, що:</w:t>
      </w:r>
    </w:p>
    <w:p w:rsidR="00894AAF" w:rsidRDefault="00894AAF" w:rsidP="00894AAF">
      <w:pPr>
        <w:pStyle w:val="a5"/>
        <w:numPr>
          <w:ilvl w:val="0"/>
          <w:numId w:val="2"/>
        </w:numPr>
        <w:ind w:left="0" w:firstLine="567"/>
        <w:jc w:val="both"/>
      </w:pPr>
      <w:r>
        <w:t>Маленька гербова печатка поставляється на посвідченнях працівників виконавчого апарату районної ради, посвідченнях депутатів та їх помічників-консультантів.</w:t>
      </w:r>
    </w:p>
    <w:p w:rsidR="00894AAF" w:rsidRDefault="00894AAF" w:rsidP="00894AAF">
      <w:pPr>
        <w:pStyle w:val="a5"/>
        <w:numPr>
          <w:ilvl w:val="0"/>
          <w:numId w:val="2"/>
        </w:numPr>
        <w:ind w:left="0" w:firstLine="567"/>
        <w:jc w:val="both"/>
      </w:pPr>
      <w:r>
        <w:lastRenderedPageBreak/>
        <w:t>Негербовою печаткою районної ради засвідчуються</w:t>
      </w:r>
      <w:r w:rsidR="009506E2">
        <w:t xml:space="preserve"> підписи начальників відділів,</w:t>
      </w:r>
      <w:r>
        <w:t xml:space="preserve"> копії документів</w:t>
      </w:r>
      <w:r w:rsidR="009506E2">
        <w:t xml:space="preserve"> та розмножені примірники розпорядчих документів тощо</w:t>
      </w:r>
      <w:r>
        <w:t>.</w:t>
      </w:r>
    </w:p>
    <w:p w:rsidR="00894AAF" w:rsidRDefault="00894AAF" w:rsidP="00894AAF">
      <w:pPr>
        <w:pStyle w:val="a5"/>
        <w:numPr>
          <w:ilvl w:val="0"/>
          <w:numId w:val="2"/>
        </w:numPr>
        <w:ind w:left="0" w:firstLine="567"/>
        <w:jc w:val="both"/>
      </w:pPr>
      <w:r>
        <w:t>Кутовий штамп використовується на документах, створених у районній раді не на бланках.</w:t>
      </w:r>
    </w:p>
    <w:p w:rsidR="00894AAF" w:rsidRDefault="00894AAF" w:rsidP="00894AAF">
      <w:pPr>
        <w:pStyle w:val="a5"/>
        <w:numPr>
          <w:ilvl w:val="0"/>
          <w:numId w:val="2"/>
        </w:numPr>
        <w:ind w:left="0" w:firstLine="567"/>
        <w:jc w:val="both"/>
      </w:pPr>
      <w:r>
        <w:t>Штамп "Черкаська районна рада" використовується на конвертах, подорожніх листах, рахунках та звітах тощо.</w:t>
      </w:r>
    </w:p>
    <w:p w:rsidR="00894AAF" w:rsidRDefault="00894AAF" w:rsidP="00894AAF">
      <w:pPr>
        <w:pStyle w:val="a5"/>
        <w:numPr>
          <w:ilvl w:val="0"/>
          <w:numId w:val="2"/>
        </w:numPr>
        <w:ind w:left="0" w:firstLine="567"/>
        <w:jc w:val="both"/>
      </w:pPr>
      <w:r>
        <w:t>Штамп "Отримано" ставиться на другому примірнику документа, що надійшов у районну раду, який повертається заявнику.</w:t>
      </w:r>
    </w:p>
    <w:p w:rsidR="00894AAF" w:rsidRDefault="00894AAF" w:rsidP="00894AAF">
      <w:pPr>
        <w:pStyle w:val="a5"/>
        <w:numPr>
          <w:ilvl w:val="0"/>
          <w:numId w:val="2"/>
        </w:numPr>
        <w:ind w:left="0" w:firstLine="567"/>
        <w:jc w:val="both"/>
      </w:pPr>
      <w:r>
        <w:t>Штамп "Вхідний" ставиться на документах, які надійшли до районної ради та підлягають реєстрації.</w:t>
      </w:r>
    </w:p>
    <w:p w:rsidR="00894AAF" w:rsidRDefault="00894AAF" w:rsidP="007E3DF8">
      <w:pPr>
        <w:pStyle w:val="a5"/>
        <w:numPr>
          <w:ilvl w:val="0"/>
          <w:numId w:val="2"/>
        </w:numPr>
        <w:ind w:left="0" w:firstLine="708"/>
        <w:jc w:val="both"/>
      </w:pPr>
      <w:r>
        <w:t>Штампами "Згідно з оригіналом" та "Копія" засвідчуються копії документів.</w:t>
      </w:r>
    </w:p>
    <w:p w:rsidR="00894AAF" w:rsidRDefault="002F223D" w:rsidP="002F223D">
      <w:pPr>
        <w:ind w:firstLine="708"/>
        <w:jc w:val="both"/>
      </w:pPr>
      <w:r w:rsidRPr="002F223D">
        <w:t xml:space="preserve">Облік усіх печаток та штампів, що застосовуються в </w:t>
      </w:r>
      <w:r>
        <w:t>Черкаській районній раді</w:t>
      </w:r>
      <w:r w:rsidRPr="002F223D">
        <w:t>, ведеться</w:t>
      </w:r>
      <w:r>
        <w:t xml:space="preserve"> головним бухгалтером виконавчого апарату районної ради</w:t>
      </w:r>
      <w:r w:rsidRPr="002F223D">
        <w:t xml:space="preserve"> у журналі за</w:t>
      </w:r>
      <w:r>
        <w:t xml:space="preserve"> встановленою формою.</w:t>
      </w:r>
    </w:p>
    <w:p w:rsidR="002F223D" w:rsidRDefault="002F223D" w:rsidP="002F223D">
      <w:pPr>
        <w:ind w:firstLine="708"/>
        <w:jc w:val="both"/>
      </w:pPr>
      <w:r w:rsidRPr="002F223D">
        <w:t>Перевірка наявності печаток і штампів здійснюється щороку комісією, призначеною розпоряд</w:t>
      </w:r>
      <w:r>
        <w:t>женням районної ради</w:t>
      </w:r>
      <w:r w:rsidR="00F84C00">
        <w:t>, під час проведення інвентаризації</w:t>
      </w:r>
      <w:r w:rsidRPr="002F223D">
        <w:t>, та оформлюється актом.</w:t>
      </w:r>
    </w:p>
    <w:p w:rsidR="009506E2" w:rsidRDefault="009506E2" w:rsidP="002F223D">
      <w:pPr>
        <w:ind w:firstLine="708"/>
        <w:jc w:val="both"/>
      </w:pPr>
    </w:p>
    <w:p w:rsidR="009506E2" w:rsidRPr="00894AAF" w:rsidRDefault="009506E2" w:rsidP="009506E2">
      <w:pPr>
        <w:ind w:firstLine="708"/>
        <w:jc w:val="center"/>
      </w:pPr>
      <w:r>
        <w:t>__________________________________________</w:t>
      </w:r>
    </w:p>
    <w:sectPr w:rsidR="009506E2" w:rsidRPr="00894AAF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7C8E"/>
    <w:multiLevelType w:val="hybridMultilevel"/>
    <w:tmpl w:val="8A6242BA"/>
    <w:lvl w:ilvl="0" w:tplc="5BE856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83E35"/>
    <w:multiLevelType w:val="hybridMultilevel"/>
    <w:tmpl w:val="45BCA44A"/>
    <w:lvl w:ilvl="0" w:tplc="7C6472A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2B"/>
    <w:rsid w:val="000C2D5E"/>
    <w:rsid w:val="002F223D"/>
    <w:rsid w:val="00320D87"/>
    <w:rsid w:val="0036095A"/>
    <w:rsid w:val="003A4368"/>
    <w:rsid w:val="003D540C"/>
    <w:rsid w:val="004B6D4A"/>
    <w:rsid w:val="004B790D"/>
    <w:rsid w:val="005F595D"/>
    <w:rsid w:val="00721EFD"/>
    <w:rsid w:val="007C2813"/>
    <w:rsid w:val="007E3DF8"/>
    <w:rsid w:val="00894AAF"/>
    <w:rsid w:val="008C124E"/>
    <w:rsid w:val="009506E2"/>
    <w:rsid w:val="00B1010A"/>
    <w:rsid w:val="00B907AF"/>
    <w:rsid w:val="00BF16FC"/>
    <w:rsid w:val="00BF50A3"/>
    <w:rsid w:val="00C7755A"/>
    <w:rsid w:val="00CC65CF"/>
    <w:rsid w:val="00D10069"/>
    <w:rsid w:val="00D17584"/>
    <w:rsid w:val="00D4392B"/>
    <w:rsid w:val="00E10901"/>
    <w:rsid w:val="00E41021"/>
    <w:rsid w:val="00E8610B"/>
    <w:rsid w:val="00EA24E4"/>
    <w:rsid w:val="00F24ECB"/>
    <w:rsid w:val="00F84C00"/>
    <w:rsid w:val="00FA4605"/>
    <w:rsid w:val="00FB0322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D4392B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4392B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9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439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3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92B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E4102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E3D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D4392B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4392B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9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439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3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92B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E4102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E3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3542</Words>
  <Characters>2020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2022-01-13T13:33:00Z</cp:lastPrinted>
  <dcterms:created xsi:type="dcterms:W3CDTF">2022-01-13T13:28:00Z</dcterms:created>
  <dcterms:modified xsi:type="dcterms:W3CDTF">2022-01-26T12:51:00Z</dcterms:modified>
</cp:coreProperties>
</file>