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5BF6" w14:textId="77777777" w:rsidR="00E517FD" w:rsidRPr="00BC15ED" w:rsidRDefault="00E517FD" w:rsidP="003A7B7A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6E5DDD04" wp14:editId="21F4D46C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C6BC" w14:textId="77777777" w:rsidR="00E517FD" w:rsidRPr="00E03E7B" w:rsidRDefault="00E517FD" w:rsidP="003A7B7A">
      <w:pPr>
        <w:jc w:val="center"/>
        <w:rPr>
          <w:b/>
        </w:rPr>
      </w:pPr>
    </w:p>
    <w:p w14:paraId="1B65D006" w14:textId="77777777" w:rsidR="00E517FD" w:rsidRPr="00E03E7B" w:rsidRDefault="00E517FD" w:rsidP="003A7B7A">
      <w:pPr>
        <w:jc w:val="center"/>
        <w:rPr>
          <w:b/>
        </w:rPr>
      </w:pPr>
    </w:p>
    <w:p w14:paraId="2BEA32BA" w14:textId="77777777" w:rsidR="00E517FD" w:rsidRPr="00E03E7B" w:rsidRDefault="00E517FD" w:rsidP="003A7B7A">
      <w:pPr>
        <w:jc w:val="center"/>
      </w:pPr>
    </w:p>
    <w:p w14:paraId="52A8CB0F" w14:textId="77777777" w:rsidR="00E517FD" w:rsidRPr="000C71B6" w:rsidRDefault="00E517FD" w:rsidP="003A7B7A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14:paraId="3082CED9" w14:textId="77777777" w:rsidR="00E517FD" w:rsidRPr="000C71B6" w:rsidRDefault="00E517FD" w:rsidP="003A7B7A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254630DA" w14:textId="77777777" w:rsidR="00E517FD" w:rsidRPr="0004554C" w:rsidRDefault="00E517FD" w:rsidP="003A7B7A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04554C">
        <w:rPr>
          <w:rFonts w:ascii="Georgia" w:hAnsi="Georgia"/>
          <w:b/>
          <w:sz w:val="32"/>
          <w:szCs w:val="32"/>
        </w:rPr>
        <w:t>РОЗПОРЯДЖЕННЯ</w:t>
      </w:r>
    </w:p>
    <w:p w14:paraId="10CCE2C1" w14:textId="77777777" w:rsidR="00E517FD" w:rsidRPr="0025190D" w:rsidRDefault="00E517FD" w:rsidP="003A7B7A">
      <w:pPr>
        <w:pStyle w:val="1"/>
        <w:rPr>
          <w:rFonts w:ascii="Georgia" w:hAnsi="Georgia"/>
          <w:sz w:val="16"/>
          <w:szCs w:val="16"/>
        </w:rPr>
      </w:pPr>
    </w:p>
    <w:p w14:paraId="1F23CB80" w14:textId="5D01F34C" w:rsidR="00E517FD" w:rsidRDefault="00076BC3" w:rsidP="003A7B7A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56388">
        <w:rPr>
          <w:sz w:val="28"/>
          <w:szCs w:val="28"/>
        </w:rPr>
        <w:t>7</w:t>
      </w:r>
      <w:r w:rsidR="00E517FD" w:rsidRPr="000476B4">
        <w:rPr>
          <w:sz w:val="28"/>
          <w:szCs w:val="28"/>
        </w:rPr>
        <w:t>.</w:t>
      </w:r>
      <w:r w:rsidR="00D5638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E517F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D56388">
        <w:rPr>
          <w:sz w:val="28"/>
          <w:szCs w:val="28"/>
        </w:rPr>
        <w:t>42</w:t>
      </w:r>
    </w:p>
    <w:p w14:paraId="3B42A89E" w14:textId="77777777" w:rsidR="00E517FD" w:rsidRDefault="00E517FD" w:rsidP="00E517FD">
      <w:pPr>
        <w:spacing w:after="0"/>
        <w:rPr>
          <w:sz w:val="28"/>
          <w:szCs w:val="28"/>
          <w:lang w:eastAsia="ru-RU"/>
        </w:rPr>
      </w:pPr>
    </w:p>
    <w:p w14:paraId="074B9B4E" w14:textId="77777777"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доходів</w:t>
      </w:r>
    </w:p>
    <w:p w14:paraId="7A91B402" w14:textId="77777777"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B3A52A" w14:textId="77777777" w:rsidR="00E517FD" w:rsidRDefault="00E517FD" w:rsidP="00AE6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Відповідно до статті 5</w:t>
      </w:r>
      <w:r w:rsidR="00076BC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"Про місцеве самоврядування в Україні", Закону України "</w:t>
      </w: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 грошових доходів населення" (із змінами), Порядку проведення індексації грошових доходів населення, затвердженого  постановою Кабінету Міністрів України від 17.07.2003 №1078 (із змінами)</w:t>
      </w:r>
    </w:p>
    <w:p w14:paraId="00D42097" w14:textId="77777777"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b/>
          <w:sz w:val="28"/>
          <w:szCs w:val="28"/>
          <w:lang w:eastAsia="ru-RU"/>
        </w:rPr>
        <w:t>зобов'язую:</w:t>
      </w:r>
    </w:p>
    <w:p w14:paraId="64F2FCA5" w14:textId="12E4ED79"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Провести індексацію заробітної плати працівників виконавчого апарату районної ради за </w:t>
      </w:r>
      <w:r w:rsidR="00D56388">
        <w:rPr>
          <w:rFonts w:ascii="Times New Roman" w:hAnsi="Times New Roman" w:cs="Times New Roman"/>
          <w:sz w:val="28"/>
          <w:szCs w:val="28"/>
        </w:rPr>
        <w:t>жовт</w:t>
      </w:r>
      <w:r w:rsidRPr="00E517FD">
        <w:rPr>
          <w:rFonts w:ascii="Times New Roman" w:hAnsi="Times New Roman" w:cs="Times New Roman"/>
          <w:sz w:val="28"/>
          <w:szCs w:val="28"/>
        </w:rPr>
        <w:t>ень 202</w:t>
      </w:r>
      <w:r w:rsidR="00076BC3">
        <w:rPr>
          <w:rFonts w:ascii="Times New Roman" w:hAnsi="Times New Roman" w:cs="Times New Roman"/>
          <w:sz w:val="28"/>
          <w:szCs w:val="28"/>
        </w:rPr>
        <w:t>5</w:t>
      </w:r>
      <w:r w:rsidRPr="00E517FD">
        <w:rPr>
          <w:rFonts w:ascii="Times New Roman" w:hAnsi="Times New Roman" w:cs="Times New Roman"/>
          <w:sz w:val="28"/>
          <w:szCs w:val="28"/>
        </w:rPr>
        <w:t xml:space="preserve"> року згідно з чинним законодавством.</w:t>
      </w:r>
    </w:p>
    <w:p w14:paraId="58D34432" w14:textId="3412DACF"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D56388">
        <w:rPr>
          <w:rFonts w:ascii="Times New Roman" w:hAnsi="Times New Roman" w:cs="Times New Roman"/>
          <w:sz w:val="28"/>
          <w:szCs w:val="28"/>
        </w:rPr>
        <w:t xml:space="preserve">Ольгу </w:t>
      </w:r>
      <w:r w:rsidRPr="00E517FD">
        <w:rPr>
          <w:rFonts w:ascii="Times New Roman" w:hAnsi="Times New Roman" w:cs="Times New Roman"/>
          <w:sz w:val="28"/>
          <w:szCs w:val="28"/>
        </w:rPr>
        <w:t>МИРОШНИЧЕНКО, головного бухгалтера виконавчого апарату районної ради.</w:t>
      </w:r>
    </w:p>
    <w:p w14:paraId="3BEC19F1" w14:textId="5D781C97" w:rsid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DAB57" w14:textId="77777777" w:rsidR="00D56388" w:rsidRPr="00E517FD" w:rsidRDefault="00D56388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ABFBFA" w14:textId="77777777"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EEA653" w14:textId="6DE0A072"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>Голова</w:t>
      </w:r>
      <w:r w:rsidRPr="00E517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="00D563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517FD">
        <w:rPr>
          <w:rFonts w:ascii="Times New Roman" w:hAnsi="Times New Roman" w:cs="Times New Roman"/>
          <w:sz w:val="28"/>
          <w:szCs w:val="28"/>
        </w:rPr>
        <w:t xml:space="preserve">Олександр </w:t>
      </w:r>
      <w:r w:rsidR="00076BC3">
        <w:rPr>
          <w:rFonts w:ascii="Times New Roman" w:hAnsi="Times New Roman" w:cs="Times New Roman"/>
          <w:sz w:val="28"/>
          <w:szCs w:val="28"/>
        </w:rPr>
        <w:t>ВАСИЛ</w:t>
      </w:r>
      <w:r w:rsidRPr="00E517FD">
        <w:rPr>
          <w:rFonts w:ascii="Times New Roman" w:hAnsi="Times New Roman" w:cs="Times New Roman"/>
          <w:sz w:val="28"/>
          <w:szCs w:val="28"/>
        </w:rPr>
        <w:t>ЕНКО</w:t>
      </w:r>
    </w:p>
    <w:p w14:paraId="416F8569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5F9B"/>
    <w:multiLevelType w:val="hybridMultilevel"/>
    <w:tmpl w:val="30F0E65E"/>
    <w:lvl w:ilvl="0" w:tplc="22A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7FD"/>
    <w:rsid w:val="0007262F"/>
    <w:rsid w:val="00076BC3"/>
    <w:rsid w:val="000C2D5E"/>
    <w:rsid w:val="0036095A"/>
    <w:rsid w:val="003C4D9E"/>
    <w:rsid w:val="005F595D"/>
    <w:rsid w:val="00721EFD"/>
    <w:rsid w:val="007C2813"/>
    <w:rsid w:val="009C7F8D"/>
    <w:rsid w:val="00AE6C13"/>
    <w:rsid w:val="00BD7BCC"/>
    <w:rsid w:val="00D17584"/>
    <w:rsid w:val="00D56388"/>
    <w:rsid w:val="00E517FD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D36C"/>
  <w15:docId w15:val="{77BC56F8-AB97-4420-8FE2-266829B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6</cp:revision>
  <cp:lastPrinted>2025-10-27T08:40:00Z</cp:lastPrinted>
  <dcterms:created xsi:type="dcterms:W3CDTF">2024-12-19T12:53:00Z</dcterms:created>
  <dcterms:modified xsi:type="dcterms:W3CDTF">2025-10-27T08:58:00Z</dcterms:modified>
</cp:coreProperties>
</file>