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55BF6" w14:textId="77777777" w:rsidR="00E517FD" w:rsidRPr="00BC15ED" w:rsidRDefault="00E517FD" w:rsidP="003A7B7A">
      <w:pPr>
        <w:framePr w:w="740" w:hSpace="180" w:wrap="auto" w:vAnchor="text" w:hAnchor="page" w:x="5810" w:y="1"/>
        <w:ind w:right="-70"/>
        <w:jc w:val="center"/>
      </w:pPr>
      <w:r>
        <w:rPr>
          <w:noProof/>
          <w:lang w:eastAsia="uk-UA"/>
        </w:rPr>
        <w:drawing>
          <wp:inline distT="0" distB="0" distL="0" distR="0" wp14:anchorId="6E5DDD04" wp14:editId="21F4D46C">
            <wp:extent cx="5334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5C6BC" w14:textId="77777777" w:rsidR="00E517FD" w:rsidRPr="00E03E7B" w:rsidRDefault="00E517FD" w:rsidP="003A7B7A">
      <w:pPr>
        <w:jc w:val="center"/>
        <w:rPr>
          <w:b/>
        </w:rPr>
      </w:pPr>
    </w:p>
    <w:p w14:paraId="1B65D006" w14:textId="77777777" w:rsidR="00E517FD" w:rsidRPr="00E03E7B" w:rsidRDefault="00E517FD" w:rsidP="003A7B7A">
      <w:pPr>
        <w:jc w:val="center"/>
        <w:rPr>
          <w:b/>
        </w:rPr>
      </w:pPr>
    </w:p>
    <w:p w14:paraId="2BEA32BA" w14:textId="77777777" w:rsidR="00E517FD" w:rsidRPr="00E03E7B" w:rsidRDefault="00E517FD" w:rsidP="003A7B7A">
      <w:pPr>
        <w:jc w:val="center"/>
      </w:pPr>
    </w:p>
    <w:p w14:paraId="52A8CB0F" w14:textId="77777777" w:rsidR="00E517FD" w:rsidRPr="000C71B6" w:rsidRDefault="00E517FD" w:rsidP="003A7B7A">
      <w:pPr>
        <w:pStyle w:val="4"/>
        <w:jc w:val="center"/>
        <w:rPr>
          <w:rFonts w:ascii="Georgia" w:hAnsi="Georgia"/>
          <w:sz w:val="36"/>
          <w:szCs w:val="36"/>
        </w:rPr>
      </w:pPr>
      <w:r w:rsidRPr="000C71B6">
        <w:rPr>
          <w:rFonts w:ascii="Georgia" w:hAnsi="Georgia"/>
          <w:sz w:val="36"/>
          <w:szCs w:val="36"/>
        </w:rPr>
        <w:t>ЧЕРКАСЬКА РАЙОННА РАДА</w:t>
      </w:r>
    </w:p>
    <w:p w14:paraId="3082CED9" w14:textId="77777777" w:rsidR="00E517FD" w:rsidRPr="000C71B6" w:rsidRDefault="00E517FD" w:rsidP="003A7B7A">
      <w:pPr>
        <w:tabs>
          <w:tab w:val="left" w:pos="5652"/>
        </w:tabs>
        <w:rPr>
          <w:rFonts w:ascii="Georgia" w:hAnsi="Georgia"/>
          <w:b/>
        </w:rPr>
      </w:pPr>
      <w:r>
        <w:rPr>
          <w:rFonts w:ascii="Georgia" w:hAnsi="Georgia"/>
          <w:b/>
        </w:rPr>
        <w:tab/>
      </w:r>
    </w:p>
    <w:p w14:paraId="254630DA" w14:textId="77777777" w:rsidR="00E517FD" w:rsidRPr="0004554C" w:rsidRDefault="00E517FD" w:rsidP="003A7B7A">
      <w:pPr>
        <w:pStyle w:val="1"/>
        <w:jc w:val="center"/>
        <w:rPr>
          <w:rFonts w:ascii="Georgia" w:hAnsi="Georgia"/>
          <w:b/>
          <w:sz w:val="32"/>
          <w:szCs w:val="32"/>
        </w:rPr>
      </w:pPr>
      <w:r w:rsidRPr="0004554C">
        <w:rPr>
          <w:rFonts w:ascii="Georgia" w:hAnsi="Georgia"/>
          <w:b/>
          <w:sz w:val="32"/>
          <w:szCs w:val="32"/>
        </w:rPr>
        <w:t>РОЗПОРЯДЖЕННЯ</w:t>
      </w:r>
    </w:p>
    <w:p w14:paraId="10CCE2C1" w14:textId="77777777" w:rsidR="00E517FD" w:rsidRPr="0025190D" w:rsidRDefault="00E517FD" w:rsidP="003A7B7A">
      <w:pPr>
        <w:pStyle w:val="1"/>
        <w:rPr>
          <w:rFonts w:ascii="Georgia" w:hAnsi="Georgia"/>
          <w:sz w:val="16"/>
          <w:szCs w:val="16"/>
        </w:rPr>
      </w:pPr>
    </w:p>
    <w:p w14:paraId="1F23CB80" w14:textId="425FA07E" w:rsidR="00E517FD" w:rsidRDefault="00076BC3" w:rsidP="003A7B7A">
      <w:pPr>
        <w:pStyle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D56388">
        <w:rPr>
          <w:sz w:val="28"/>
          <w:szCs w:val="28"/>
        </w:rPr>
        <w:t>7</w:t>
      </w:r>
      <w:r w:rsidR="00E517FD" w:rsidRPr="000476B4">
        <w:rPr>
          <w:sz w:val="28"/>
          <w:szCs w:val="28"/>
        </w:rPr>
        <w:t>.</w:t>
      </w:r>
      <w:r w:rsidR="00D56388">
        <w:rPr>
          <w:sz w:val="28"/>
          <w:szCs w:val="28"/>
        </w:rPr>
        <w:t>1</w:t>
      </w:r>
      <w:r w:rsidR="00C03F99">
        <w:rPr>
          <w:sz w:val="28"/>
          <w:szCs w:val="28"/>
        </w:rPr>
        <w:t>1</w:t>
      </w:r>
      <w:r w:rsidR="00E517F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  <w:r w:rsidR="00D56388">
        <w:rPr>
          <w:sz w:val="28"/>
          <w:szCs w:val="28"/>
        </w:rPr>
        <w:t>4</w:t>
      </w:r>
      <w:r w:rsidR="00C03F99">
        <w:rPr>
          <w:sz w:val="28"/>
          <w:szCs w:val="28"/>
        </w:rPr>
        <w:t>8</w:t>
      </w:r>
    </w:p>
    <w:p w14:paraId="3B42A89E" w14:textId="77777777" w:rsidR="00E517FD" w:rsidRDefault="00E517FD" w:rsidP="00E517FD">
      <w:pPr>
        <w:spacing w:after="0"/>
        <w:rPr>
          <w:sz w:val="28"/>
          <w:szCs w:val="28"/>
          <w:lang w:eastAsia="ru-RU"/>
        </w:rPr>
      </w:pPr>
    </w:p>
    <w:p w14:paraId="074B9B4E" w14:textId="77777777" w:rsidR="00E517FD" w:rsidRDefault="00E517FD" w:rsidP="00E517F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517FD">
        <w:rPr>
          <w:rFonts w:ascii="Times New Roman" w:hAnsi="Times New Roman" w:cs="Times New Roman"/>
          <w:sz w:val="28"/>
          <w:szCs w:val="28"/>
          <w:lang w:eastAsia="ru-RU"/>
        </w:rPr>
        <w:t>Про індексацію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грошових доходів</w:t>
      </w:r>
    </w:p>
    <w:p w14:paraId="7A91B402" w14:textId="77777777" w:rsidR="00E517FD" w:rsidRDefault="00E517FD" w:rsidP="00E517F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B3A52A" w14:textId="22161610" w:rsidR="00E517FD" w:rsidRDefault="00E517FD" w:rsidP="00AE6C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Відповідно до статті 5</w:t>
      </w:r>
      <w:r w:rsidR="001C00B4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Закону України "Про місцеве самоврядування в Україні", Закону України "</w:t>
      </w:r>
      <w:r w:rsidRPr="00E517FD">
        <w:rPr>
          <w:rFonts w:ascii="Times New Roman" w:hAnsi="Times New Roman" w:cs="Times New Roman"/>
          <w:sz w:val="28"/>
          <w:szCs w:val="28"/>
          <w:lang w:eastAsia="ru-RU"/>
        </w:rPr>
        <w:t>Про індексацію грошових доходів населення" (із змінами), Порядку проведення індексації грошових доходів населення, затвердженого  постановою Кабінету Міністрів України від 17.07.2003 №1078 (із змінами)</w:t>
      </w:r>
    </w:p>
    <w:p w14:paraId="00D42097" w14:textId="77777777" w:rsidR="00E517FD" w:rsidRPr="00E517FD" w:rsidRDefault="00E517FD" w:rsidP="00E517F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17FD">
        <w:rPr>
          <w:rFonts w:ascii="Times New Roman" w:hAnsi="Times New Roman" w:cs="Times New Roman"/>
          <w:b/>
          <w:sz w:val="28"/>
          <w:szCs w:val="28"/>
          <w:lang w:eastAsia="ru-RU"/>
        </w:rPr>
        <w:t>зобов'язую:</w:t>
      </w:r>
    </w:p>
    <w:p w14:paraId="64F2FCA5" w14:textId="2AF871ED" w:rsidR="00E517FD" w:rsidRPr="00E517FD" w:rsidRDefault="00E517FD" w:rsidP="00E517FD">
      <w:pPr>
        <w:numPr>
          <w:ilvl w:val="0"/>
          <w:numId w:val="1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FD">
        <w:rPr>
          <w:rFonts w:ascii="Times New Roman" w:hAnsi="Times New Roman" w:cs="Times New Roman"/>
          <w:sz w:val="28"/>
          <w:szCs w:val="28"/>
        </w:rPr>
        <w:t xml:space="preserve">Провести індексацію заробітної плати працівників виконавчого апарату районної ради за </w:t>
      </w:r>
      <w:r w:rsidR="00C03F99">
        <w:rPr>
          <w:rFonts w:ascii="Times New Roman" w:hAnsi="Times New Roman" w:cs="Times New Roman"/>
          <w:sz w:val="28"/>
          <w:szCs w:val="28"/>
        </w:rPr>
        <w:t>листопад</w:t>
      </w:r>
      <w:r w:rsidRPr="00E517FD">
        <w:rPr>
          <w:rFonts w:ascii="Times New Roman" w:hAnsi="Times New Roman" w:cs="Times New Roman"/>
          <w:sz w:val="28"/>
          <w:szCs w:val="28"/>
        </w:rPr>
        <w:t xml:space="preserve"> 202</w:t>
      </w:r>
      <w:r w:rsidR="00076BC3">
        <w:rPr>
          <w:rFonts w:ascii="Times New Roman" w:hAnsi="Times New Roman" w:cs="Times New Roman"/>
          <w:sz w:val="28"/>
          <w:szCs w:val="28"/>
        </w:rPr>
        <w:t>5</w:t>
      </w:r>
      <w:r w:rsidRPr="00E517FD">
        <w:rPr>
          <w:rFonts w:ascii="Times New Roman" w:hAnsi="Times New Roman" w:cs="Times New Roman"/>
          <w:sz w:val="28"/>
          <w:szCs w:val="28"/>
        </w:rPr>
        <w:t xml:space="preserve"> року згідно з чинним законодавством.</w:t>
      </w:r>
    </w:p>
    <w:p w14:paraId="58D34432" w14:textId="3412DACF" w:rsidR="00E517FD" w:rsidRPr="00E517FD" w:rsidRDefault="00E517FD" w:rsidP="00E517FD">
      <w:pPr>
        <w:numPr>
          <w:ilvl w:val="0"/>
          <w:numId w:val="1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FD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</w:t>
      </w:r>
      <w:r w:rsidR="00D56388">
        <w:rPr>
          <w:rFonts w:ascii="Times New Roman" w:hAnsi="Times New Roman" w:cs="Times New Roman"/>
          <w:sz w:val="28"/>
          <w:szCs w:val="28"/>
        </w:rPr>
        <w:t xml:space="preserve">Ольгу </w:t>
      </w:r>
      <w:r w:rsidRPr="00E517FD">
        <w:rPr>
          <w:rFonts w:ascii="Times New Roman" w:hAnsi="Times New Roman" w:cs="Times New Roman"/>
          <w:sz w:val="28"/>
          <w:szCs w:val="28"/>
        </w:rPr>
        <w:t>МИРОШНИЧЕНКО, головного бухгалтера виконавчого апарату районної ради.</w:t>
      </w:r>
    </w:p>
    <w:p w14:paraId="3BEC19F1" w14:textId="5D781C97" w:rsidR="00E517FD" w:rsidRDefault="00E517FD" w:rsidP="00E51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EDAB57" w14:textId="77777777" w:rsidR="00D56388" w:rsidRPr="00E517FD" w:rsidRDefault="00D56388" w:rsidP="00E51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ABFBFA" w14:textId="77777777" w:rsidR="00E517FD" w:rsidRPr="00E517FD" w:rsidRDefault="00E517FD" w:rsidP="00E51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EEA653" w14:textId="1776E72B" w:rsidR="00E517FD" w:rsidRPr="00E517FD" w:rsidRDefault="00C03F99" w:rsidP="00E51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г</w:t>
      </w:r>
      <w:r w:rsidR="00E517FD" w:rsidRPr="00E517FD">
        <w:rPr>
          <w:rFonts w:ascii="Times New Roman" w:hAnsi="Times New Roman" w:cs="Times New Roman"/>
          <w:sz w:val="28"/>
          <w:szCs w:val="28"/>
        </w:rPr>
        <w:t>олов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517FD" w:rsidRPr="00E517F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517FD" w:rsidRPr="00E517FD">
        <w:rPr>
          <w:rFonts w:ascii="Times New Roman" w:hAnsi="Times New Roman" w:cs="Times New Roman"/>
          <w:sz w:val="28"/>
          <w:szCs w:val="28"/>
        </w:rPr>
        <w:tab/>
      </w:r>
      <w:r w:rsidR="00E517FD" w:rsidRPr="00E517FD">
        <w:rPr>
          <w:rFonts w:ascii="Times New Roman" w:hAnsi="Times New Roman" w:cs="Times New Roman"/>
          <w:sz w:val="28"/>
          <w:szCs w:val="28"/>
        </w:rPr>
        <w:tab/>
      </w:r>
      <w:r w:rsidR="00E517FD" w:rsidRPr="00E517FD">
        <w:rPr>
          <w:rFonts w:ascii="Times New Roman" w:hAnsi="Times New Roman" w:cs="Times New Roman"/>
          <w:sz w:val="28"/>
          <w:szCs w:val="28"/>
        </w:rPr>
        <w:tab/>
      </w:r>
      <w:r w:rsidR="00E517FD" w:rsidRPr="00E517FD">
        <w:rPr>
          <w:rFonts w:ascii="Times New Roman" w:hAnsi="Times New Roman" w:cs="Times New Roman"/>
          <w:sz w:val="28"/>
          <w:szCs w:val="28"/>
        </w:rPr>
        <w:tab/>
      </w:r>
      <w:r w:rsidR="00E517FD" w:rsidRPr="00E517FD">
        <w:rPr>
          <w:rFonts w:ascii="Times New Roman" w:hAnsi="Times New Roman" w:cs="Times New Roman"/>
          <w:sz w:val="28"/>
          <w:szCs w:val="28"/>
        </w:rPr>
        <w:tab/>
      </w:r>
      <w:r w:rsidR="00E517FD" w:rsidRPr="00E517FD">
        <w:rPr>
          <w:rFonts w:ascii="Times New Roman" w:hAnsi="Times New Roman" w:cs="Times New Roman"/>
          <w:sz w:val="28"/>
          <w:szCs w:val="28"/>
        </w:rPr>
        <w:tab/>
        <w:t xml:space="preserve">Олександр </w:t>
      </w:r>
      <w:r>
        <w:rPr>
          <w:rFonts w:ascii="Times New Roman" w:hAnsi="Times New Roman" w:cs="Times New Roman"/>
          <w:sz w:val="28"/>
          <w:szCs w:val="28"/>
        </w:rPr>
        <w:t>ГОНЧАР</w:t>
      </w:r>
      <w:r w:rsidR="00E517FD" w:rsidRPr="00E517FD">
        <w:rPr>
          <w:rFonts w:ascii="Times New Roman" w:hAnsi="Times New Roman" w:cs="Times New Roman"/>
          <w:sz w:val="28"/>
          <w:szCs w:val="28"/>
        </w:rPr>
        <w:t>ЕНКО</w:t>
      </w:r>
    </w:p>
    <w:p w14:paraId="416F8569" w14:textId="77777777" w:rsidR="0036095A" w:rsidRDefault="0036095A"/>
    <w:sectPr w:rsidR="0036095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25F9B"/>
    <w:multiLevelType w:val="hybridMultilevel"/>
    <w:tmpl w:val="30F0E65E"/>
    <w:lvl w:ilvl="0" w:tplc="22A0C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FD"/>
    <w:rsid w:val="0007262F"/>
    <w:rsid w:val="00076BC3"/>
    <w:rsid w:val="000C2D5E"/>
    <w:rsid w:val="001C00B4"/>
    <w:rsid w:val="0036095A"/>
    <w:rsid w:val="003C4D9E"/>
    <w:rsid w:val="005F595D"/>
    <w:rsid w:val="00721EFD"/>
    <w:rsid w:val="007C2813"/>
    <w:rsid w:val="009C7F8D"/>
    <w:rsid w:val="00AE6C13"/>
    <w:rsid w:val="00BD7BCC"/>
    <w:rsid w:val="00C03F99"/>
    <w:rsid w:val="00D17584"/>
    <w:rsid w:val="00D56388"/>
    <w:rsid w:val="00E517FD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D36C"/>
  <w15:docId w15:val="{77BC56F8-AB97-4420-8FE2-266829BE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17F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517F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17F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517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51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11111</cp:lastModifiedBy>
  <cp:revision>3</cp:revision>
  <cp:lastPrinted>2025-11-27T07:46:00Z</cp:lastPrinted>
  <dcterms:created xsi:type="dcterms:W3CDTF">2025-11-27T07:43:00Z</dcterms:created>
  <dcterms:modified xsi:type="dcterms:W3CDTF">2025-11-27T07:48:00Z</dcterms:modified>
</cp:coreProperties>
</file>